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577" w:rsidRPr="00C82299" w:rsidRDefault="00C82299" w:rsidP="00C82299">
      <w:pPr>
        <w:spacing w:after="0" w:line="240" w:lineRule="auto"/>
        <w:jc w:val="center"/>
        <w:rPr>
          <w:rFonts w:ascii="Times New Roman" w:eastAsia="Times New Roman" w:hAnsi="Times New Roman" w:cs="Times New Roman"/>
          <w:b/>
          <w:sz w:val="26"/>
          <w:szCs w:val="26"/>
          <w:lang w:eastAsia="lv-LV"/>
        </w:rPr>
      </w:pPr>
      <w:r w:rsidRPr="00C82299">
        <w:rPr>
          <w:rFonts w:ascii="Times New Roman" w:eastAsia="Times New Roman" w:hAnsi="Times New Roman" w:cs="Times New Roman"/>
          <w:b/>
          <w:sz w:val="26"/>
          <w:szCs w:val="26"/>
          <w:lang w:eastAsia="lv-LV"/>
        </w:rPr>
        <w:t xml:space="preserve">Informatīvais ziņojums par </w:t>
      </w:r>
    </w:p>
    <w:p w:rsidR="00C82299" w:rsidRDefault="00C82299" w:rsidP="00C82299">
      <w:pPr>
        <w:spacing w:after="0" w:line="240" w:lineRule="auto"/>
        <w:jc w:val="center"/>
        <w:rPr>
          <w:rFonts w:ascii="Times New Roman" w:eastAsia="Times New Roman" w:hAnsi="Times New Roman" w:cs="Times New Roman"/>
          <w:b/>
          <w:sz w:val="26"/>
          <w:szCs w:val="26"/>
          <w:lang w:eastAsia="lv-LV"/>
        </w:rPr>
      </w:pPr>
      <w:r w:rsidRPr="00C82299">
        <w:rPr>
          <w:rFonts w:ascii="Times New Roman" w:eastAsia="Times New Roman" w:hAnsi="Times New Roman" w:cs="Times New Roman"/>
          <w:b/>
          <w:sz w:val="26"/>
          <w:szCs w:val="26"/>
          <w:lang w:eastAsia="lv-LV"/>
        </w:rPr>
        <w:t xml:space="preserve">Latvijas </w:t>
      </w:r>
      <w:r w:rsidR="006A2297">
        <w:rPr>
          <w:rFonts w:ascii="Times New Roman" w:eastAsia="Times New Roman" w:hAnsi="Times New Roman" w:cs="Times New Roman"/>
          <w:b/>
          <w:sz w:val="26"/>
          <w:szCs w:val="26"/>
          <w:lang w:eastAsia="lv-LV"/>
        </w:rPr>
        <w:t>līdz</w:t>
      </w:r>
      <w:r w:rsidR="00E547D6">
        <w:rPr>
          <w:rFonts w:ascii="Times New Roman" w:eastAsia="Times New Roman" w:hAnsi="Times New Roman" w:cs="Times New Roman"/>
          <w:b/>
          <w:sz w:val="26"/>
          <w:szCs w:val="26"/>
          <w:lang w:eastAsia="lv-LV"/>
        </w:rPr>
        <w:t>dalību Austrumu P</w:t>
      </w:r>
      <w:r w:rsidRPr="00C82299">
        <w:rPr>
          <w:rFonts w:ascii="Times New Roman" w:eastAsia="Times New Roman" w:hAnsi="Times New Roman" w:cs="Times New Roman"/>
          <w:b/>
          <w:sz w:val="26"/>
          <w:szCs w:val="26"/>
          <w:lang w:eastAsia="lv-LV"/>
        </w:rPr>
        <w:t>artnerības tehniskās palīdzības trasta fondā</w:t>
      </w:r>
    </w:p>
    <w:p w:rsidR="008C69F3" w:rsidRDefault="008C69F3" w:rsidP="008C69F3">
      <w:pPr>
        <w:ind w:firstLine="720"/>
        <w:jc w:val="both"/>
        <w:rPr>
          <w:rFonts w:ascii="Times New Roman" w:hAnsi="Times New Roman" w:cs="Times New Roman"/>
          <w:sz w:val="24"/>
          <w:szCs w:val="24"/>
        </w:rPr>
      </w:pPr>
    </w:p>
    <w:p w:rsidR="008C69F3" w:rsidRPr="008C69F3" w:rsidRDefault="008C69F3" w:rsidP="00C14A10">
      <w:pPr>
        <w:spacing w:after="0"/>
        <w:ind w:firstLine="720"/>
        <w:jc w:val="both"/>
        <w:rPr>
          <w:rFonts w:ascii="Times New Roman" w:hAnsi="Times New Roman" w:cs="Times New Roman"/>
          <w:sz w:val="24"/>
          <w:szCs w:val="24"/>
        </w:rPr>
      </w:pPr>
      <w:r w:rsidRPr="008C69F3">
        <w:rPr>
          <w:rFonts w:ascii="Times New Roman" w:hAnsi="Times New Roman" w:cs="Times New Roman"/>
          <w:sz w:val="24"/>
          <w:szCs w:val="24"/>
        </w:rPr>
        <w:t>Eiropas Investīciju banka</w:t>
      </w:r>
      <w:r w:rsidR="00C14A10">
        <w:rPr>
          <w:rFonts w:ascii="Times New Roman" w:hAnsi="Times New Roman" w:cs="Times New Roman"/>
          <w:sz w:val="24"/>
          <w:szCs w:val="24"/>
        </w:rPr>
        <w:t xml:space="preserve"> </w:t>
      </w:r>
      <w:r w:rsidR="00C14A10" w:rsidRPr="008C69F3">
        <w:rPr>
          <w:rFonts w:ascii="Times New Roman" w:hAnsi="Times New Roman" w:cs="Times New Roman"/>
          <w:sz w:val="24"/>
          <w:szCs w:val="24"/>
        </w:rPr>
        <w:t>(turpmāk – EIB)</w:t>
      </w:r>
      <w:r w:rsidR="00C14A10">
        <w:rPr>
          <w:rFonts w:ascii="Times New Roman" w:hAnsi="Times New Roman" w:cs="Times New Roman"/>
          <w:sz w:val="24"/>
          <w:szCs w:val="24"/>
        </w:rPr>
        <w:t xml:space="preserve">, kuras dalībvalsts kopš 2004.gada ir </w:t>
      </w:r>
      <w:r w:rsidRPr="008C69F3">
        <w:rPr>
          <w:rFonts w:ascii="Times New Roman" w:hAnsi="Times New Roman" w:cs="Times New Roman"/>
          <w:sz w:val="24"/>
          <w:szCs w:val="24"/>
        </w:rPr>
        <w:t xml:space="preserve"> </w:t>
      </w:r>
      <w:r w:rsidR="00C14A10">
        <w:rPr>
          <w:rFonts w:ascii="Times New Roman" w:hAnsi="Times New Roman" w:cs="Times New Roman"/>
          <w:sz w:val="24"/>
          <w:szCs w:val="24"/>
        </w:rPr>
        <w:t>Latvija</w:t>
      </w:r>
      <w:r w:rsidR="00FD505E">
        <w:rPr>
          <w:rFonts w:ascii="Times New Roman" w:hAnsi="Times New Roman" w:cs="Times New Roman"/>
          <w:sz w:val="24"/>
          <w:szCs w:val="24"/>
        </w:rPr>
        <w:t xml:space="preserve"> R</w:t>
      </w:r>
      <w:r w:rsidR="00216C5B">
        <w:rPr>
          <w:rFonts w:ascii="Times New Roman" w:hAnsi="Times New Roman" w:cs="Times New Roman"/>
          <w:sz w:val="24"/>
          <w:szCs w:val="24"/>
        </w:rPr>
        <w:t>epublika</w:t>
      </w:r>
      <w:r w:rsidR="00C14A10">
        <w:rPr>
          <w:rFonts w:ascii="Times New Roman" w:hAnsi="Times New Roman" w:cs="Times New Roman"/>
          <w:sz w:val="24"/>
          <w:szCs w:val="24"/>
        </w:rPr>
        <w:t xml:space="preserve">, </w:t>
      </w:r>
      <w:r w:rsidRPr="008C69F3">
        <w:rPr>
          <w:rFonts w:ascii="Times New Roman" w:hAnsi="Times New Roman" w:cs="Times New Roman"/>
          <w:sz w:val="24"/>
          <w:szCs w:val="24"/>
        </w:rPr>
        <w:t>sniedz aizdevumus Austrumu partneru valstīs</w:t>
      </w:r>
      <w:r w:rsidRPr="008C69F3">
        <w:rPr>
          <w:rStyle w:val="FootnoteReference"/>
          <w:rFonts w:ascii="Times New Roman" w:hAnsi="Times New Roman" w:cs="Times New Roman"/>
          <w:sz w:val="24"/>
          <w:szCs w:val="24"/>
        </w:rPr>
        <w:footnoteReference w:id="1"/>
      </w:r>
      <w:r w:rsidRPr="008C69F3">
        <w:rPr>
          <w:rFonts w:ascii="Times New Roman" w:hAnsi="Times New Roman" w:cs="Times New Roman"/>
          <w:sz w:val="24"/>
          <w:szCs w:val="24"/>
        </w:rPr>
        <w:t>, izmantojot divus finanšu instrumentus -  EIB ārējo mandātu</w:t>
      </w:r>
      <w:r w:rsidR="00D344F8">
        <w:rPr>
          <w:rFonts w:ascii="Times New Roman" w:hAnsi="Times New Roman" w:cs="Times New Roman"/>
          <w:sz w:val="24"/>
          <w:szCs w:val="24"/>
        </w:rPr>
        <w:t xml:space="preserve"> 2007.-2013. gadam</w:t>
      </w:r>
      <w:r w:rsidRPr="008C69F3">
        <w:rPr>
          <w:rFonts w:ascii="Times New Roman" w:hAnsi="Times New Roman" w:cs="Times New Roman"/>
          <w:sz w:val="24"/>
          <w:szCs w:val="24"/>
        </w:rPr>
        <w:t xml:space="preserve">, kuram ir piešķirta </w:t>
      </w:r>
      <w:r w:rsidR="00C14A10">
        <w:rPr>
          <w:rFonts w:ascii="Times New Roman" w:hAnsi="Times New Roman" w:cs="Times New Roman"/>
          <w:sz w:val="24"/>
          <w:szCs w:val="24"/>
        </w:rPr>
        <w:t xml:space="preserve">Eiropas Savienības (turpmāk – ES) budžeta </w:t>
      </w:r>
      <w:r w:rsidRPr="008C69F3">
        <w:rPr>
          <w:rFonts w:ascii="Times New Roman" w:hAnsi="Times New Roman" w:cs="Times New Roman"/>
          <w:sz w:val="24"/>
          <w:szCs w:val="24"/>
        </w:rPr>
        <w:t xml:space="preserve"> garantija</w:t>
      </w:r>
      <w:r w:rsidR="00D344F8">
        <w:rPr>
          <w:rFonts w:ascii="Times New Roman" w:hAnsi="Times New Roman" w:cs="Times New Roman"/>
          <w:sz w:val="24"/>
          <w:szCs w:val="24"/>
        </w:rPr>
        <w:t xml:space="preserve"> un kura kopējais apjoms Austrumu kaimiņvalstīm ir EUR 3.7 </w:t>
      </w:r>
      <w:proofErr w:type="spellStart"/>
      <w:r w:rsidR="00D344F8">
        <w:rPr>
          <w:rFonts w:ascii="Times New Roman" w:hAnsi="Times New Roman" w:cs="Times New Roman"/>
          <w:sz w:val="24"/>
          <w:szCs w:val="24"/>
        </w:rPr>
        <w:t>mljrd</w:t>
      </w:r>
      <w:proofErr w:type="spellEnd"/>
      <w:r w:rsidR="00D344F8">
        <w:rPr>
          <w:rFonts w:ascii="Times New Roman" w:hAnsi="Times New Roman" w:cs="Times New Roman"/>
          <w:sz w:val="24"/>
          <w:szCs w:val="24"/>
        </w:rPr>
        <w:t>.</w:t>
      </w:r>
      <w:r w:rsidRPr="008C69F3">
        <w:rPr>
          <w:rFonts w:ascii="Times New Roman" w:hAnsi="Times New Roman" w:cs="Times New Roman"/>
          <w:sz w:val="24"/>
          <w:szCs w:val="24"/>
        </w:rPr>
        <w:t>, un Austrumu partneru instrumentu (</w:t>
      </w:r>
      <w:proofErr w:type="spellStart"/>
      <w:r w:rsidRPr="008C69F3">
        <w:rPr>
          <w:rFonts w:ascii="Times New Roman" w:hAnsi="Times New Roman" w:cs="Times New Roman"/>
          <w:i/>
          <w:sz w:val="24"/>
          <w:szCs w:val="24"/>
        </w:rPr>
        <w:t>Eastern</w:t>
      </w:r>
      <w:proofErr w:type="spellEnd"/>
      <w:r w:rsidRPr="008C69F3">
        <w:rPr>
          <w:rFonts w:ascii="Times New Roman" w:hAnsi="Times New Roman" w:cs="Times New Roman"/>
          <w:i/>
          <w:sz w:val="24"/>
          <w:szCs w:val="24"/>
        </w:rPr>
        <w:t xml:space="preserve"> </w:t>
      </w:r>
      <w:proofErr w:type="spellStart"/>
      <w:r w:rsidRPr="008C69F3">
        <w:rPr>
          <w:rFonts w:ascii="Times New Roman" w:hAnsi="Times New Roman" w:cs="Times New Roman"/>
          <w:i/>
          <w:sz w:val="24"/>
          <w:szCs w:val="24"/>
        </w:rPr>
        <w:t>Partners</w:t>
      </w:r>
      <w:proofErr w:type="spellEnd"/>
      <w:r w:rsidRPr="008C69F3">
        <w:rPr>
          <w:rFonts w:ascii="Times New Roman" w:hAnsi="Times New Roman" w:cs="Times New Roman"/>
          <w:i/>
          <w:sz w:val="24"/>
          <w:szCs w:val="24"/>
        </w:rPr>
        <w:t xml:space="preserve"> </w:t>
      </w:r>
      <w:proofErr w:type="spellStart"/>
      <w:r w:rsidRPr="008C69F3">
        <w:rPr>
          <w:rFonts w:ascii="Times New Roman" w:hAnsi="Times New Roman" w:cs="Times New Roman"/>
          <w:i/>
          <w:sz w:val="24"/>
          <w:szCs w:val="24"/>
        </w:rPr>
        <w:t>Facility</w:t>
      </w:r>
      <w:proofErr w:type="spellEnd"/>
      <w:r w:rsidRPr="008C69F3">
        <w:rPr>
          <w:rFonts w:ascii="Times New Roman" w:hAnsi="Times New Roman" w:cs="Times New Roman"/>
          <w:sz w:val="24"/>
          <w:szCs w:val="24"/>
        </w:rPr>
        <w:t xml:space="preserve">), </w:t>
      </w:r>
      <w:r w:rsidR="000341D3">
        <w:rPr>
          <w:rFonts w:ascii="Times New Roman" w:hAnsi="Times New Roman" w:cs="Times New Roman"/>
          <w:sz w:val="24"/>
          <w:szCs w:val="24"/>
        </w:rPr>
        <w:t>kurš</w:t>
      </w:r>
      <w:r w:rsidR="00C14A10">
        <w:rPr>
          <w:rFonts w:ascii="Times New Roman" w:hAnsi="Times New Roman" w:cs="Times New Roman"/>
          <w:sz w:val="24"/>
          <w:szCs w:val="24"/>
        </w:rPr>
        <w:t xml:space="preserve"> paredz finansējumu</w:t>
      </w:r>
      <w:r w:rsidR="00D344F8">
        <w:rPr>
          <w:rFonts w:ascii="Times New Roman" w:hAnsi="Times New Roman" w:cs="Times New Roman"/>
          <w:sz w:val="24"/>
          <w:szCs w:val="24"/>
        </w:rPr>
        <w:t xml:space="preserve"> EUR 1.5 </w:t>
      </w:r>
      <w:proofErr w:type="spellStart"/>
      <w:r w:rsidR="00D344F8">
        <w:rPr>
          <w:rFonts w:ascii="Times New Roman" w:hAnsi="Times New Roman" w:cs="Times New Roman"/>
          <w:sz w:val="24"/>
          <w:szCs w:val="24"/>
        </w:rPr>
        <w:t>mljrd</w:t>
      </w:r>
      <w:proofErr w:type="spellEnd"/>
      <w:r w:rsidR="00D344F8">
        <w:rPr>
          <w:rFonts w:ascii="Times New Roman" w:hAnsi="Times New Roman" w:cs="Times New Roman"/>
          <w:sz w:val="24"/>
          <w:szCs w:val="24"/>
        </w:rPr>
        <w:t>. apmērā</w:t>
      </w:r>
      <w:r w:rsidRPr="008C69F3">
        <w:rPr>
          <w:rFonts w:ascii="Times New Roman" w:hAnsi="Times New Roman" w:cs="Times New Roman"/>
          <w:sz w:val="24"/>
          <w:szCs w:val="24"/>
        </w:rPr>
        <w:t xml:space="preserve"> no </w:t>
      </w:r>
      <w:r w:rsidR="00C14A10">
        <w:rPr>
          <w:rFonts w:ascii="Times New Roman" w:hAnsi="Times New Roman" w:cs="Times New Roman"/>
          <w:sz w:val="24"/>
          <w:szCs w:val="24"/>
        </w:rPr>
        <w:t>EIB</w:t>
      </w:r>
      <w:r w:rsidRPr="008C69F3">
        <w:rPr>
          <w:rFonts w:ascii="Times New Roman" w:hAnsi="Times New Roman" w:cs="Times New Roman"/>
          <w:sz w:val="24"/>
          <w:szCs w:val="24"/>
        </w:rPr>
        <w:t xml:space="preserve"> pašu resursiem un ar </w:t>
      </w:r>
      <w:r w:rsidR="00C14A10">
        <w:rPr>
          <w:rFonts w:ascii="Times New Roman" w:hAnsi="Times New Roman" w:cs="Times New Roman"/>
          <w:sz w:val="24"/>
          <w:szCs w:val="24"/>
        </w:rPr>
        <w:t>B</w:t>
      </w:r>
      <w:r w:rsidRPr="008C69F3">
        <w:rPr>
          <w:rFonts w:ascii="Times New Roman" w:hAnsi="Times New Roman" w:cs="Times New Roman"/>
          <w:sz w:val="24"/>
          <w:szCs w:val="24"/>
        </w:rPr>
        <w:t xml:space="preserve">ankas pašrisku. </w:t>
      </w:r>
      <w:r w:rsidR="00D344F8">
        <w:rPr>
          <w:rFonts w:ascii="Times New Roman" w:hAnsi="Times New Roman" w:cs="Times New Roman"/>
          <w:sz w:val="24"/>
          <w:szCs w:val="24"/>
        </w:rPr>
        <w:t xml:space="preserve">Ņemot vērā finansējuma apguves tempus, </w:t>
      </w:r>
      <w:r w:rsidR="000341D3">
        <w:rPr>
          <w:rFonts w:ascii="Times New Roman" w:hAnsi="Times New Roman" w:cs="Times New Roman"/>
          <w:sz w:val="24"/>
          <w:szCs w:val="24"/>
        </w:rPr>
        <w:t>reģionam</w:t>
      </w:r>
      <w:r w:rsidR="00D344F8">
        <w:rPr>
          <w:rFonts w:ascii="Times New Roman" w:hAnsi="Times New Roman" w:cs="Times New Roman"/>
          <w:sz w:val="24"/>
          <w:szCs w:val="24"/>
        </w:rPr>
        <w:t xml:space="preserve"> pieejamais finansējums </w:t>
      </w:r>
      <w:r w:rsidR="000341D3">
        <w:rPr>
          <w:rFonts w:ascii="Times New Roman" w:hAnsi="Times New Roman" w:cs="Times New Roman"/>
          <w:sz w:val="24"/>
          <w:szCs w:val="24"/>
        </w:rPr>
        <w:t xml:space="preserve">2011.-2013.gadā </w:t>
      </w:r>
      <w:r w:rsidR="00D344F8">
        <w:rPr>
          <w:rFonts w:ascii="Times New Roman" w:hAnsi="Times New Roman" w:cs="Times New Roman"/>
          <w:sz w:val="24"/>
          <w:szCs w:val="24"/>
        </w:rPr>
        <w:t xml:space="preserve">investīciju projektu īstenošanai ir EUR 3.7 </w:t>
      </w:r>
      <w:proofErr w:type="spellStart"/>
      <w:r w:rsidR="00D344F8">
        <w:rPr>
          <w:rFonts w:ascii="Times New Roman" w:hAnsi="Times New Roman" w:cs="Times New Roman"/>
          <w:sz w:val="24"/>
          <w:szCs w:val="24"/>
        </w:rPr>
        <w:t>mljrd</w:t>
      </w:r>
      <w:proofErr w:type="spellEnd"/>
      <w:r w:rsidR="00D344F8">
        <w:rPr>
          <w:rFonts w:ascii="Times New Roman" w:hAnsi="Times New Roman" w:cs="Times New Roman"/>
          <w:sz w:val="24"/>
          <w:szCs w:val="24"/>
        </w:rPr>
        <w:t>.</w:t>
      </w:r>
    </w:p>
    <w:p w:rsidR="008C69F3" w:rsidRPr="008C69F3" w:rsidRDefault="008C69F3" w:rsidP="006A2297">
      <w:pPr>
        <w:spacing w:after="0"/>
        <w:ind w:firstLine="720"/>
        <w:jc w:val="both"/>
        <w:rPr>
          <w:rFonts w:ascii="Times New Roman" w:hAnsi="Times New Roman" w:cs="Times New Roman"/>
          <w:sz w:val="24"/>
          <w:szCs w:val="24"/>
        </w:rPr>
      </w:pPr>
      <w:r w:rsidRPr="008C69F3">
        <w:rPr>
          <w:rFonts w:ascii="Times New Roman" w:hAnsi="Times New Roman" w:cs="Times New Roman"/>
          <w:sz w:val="24"/>
          <w:szCs w:val="24"/>
        </w:rPr>
        <w:t xml:space="preserve">Lai sekmētu </w:t>
      </w:r>
      <w:r w:rsidR="006A2297">
        <w:rPr>
          <w:rFonts w:ascii="Times New Roman" w:hAnsi="Times New Roman" w:cs="Times New Roman"/>
          <w:sz w:val="24"/>
          <w:szCs w:val="24"/>
        </w:rPr>
        <w:t>finanšu līdzekļu</w:t>
      </w:r>
      <w:r w:rsidRPr="008C69F3">
        <w:rPr>
          <w:rFonts w:ascii="Times New Roman" w:hAnsi="Times New Roman" w:cs="Times New Roman"/>
          <w:sz w:val="24"/>
          <w:szCs w:val="24"/>
        </w:rPr>
        <w:t xml:space="preserve"> </w:t>
      </w:r>
      <w:r w:rsidR="00D344F8">
        <w:rPr>
          <w:rFonts w:ascii="Times New Roman" w:hAnsi="Times New Roman" w:cs="Times New Roman"/>
          <w:sz w:val="24"/>
          <w:szCs w:val="24"/>
        </w:rPr>
        <w:t xml:space="preserve">veiksmīgāku </w:t>
      </w:r>
      <w:r w:rsidRPr="008C69F3">
        <w:rPr>
          <w:rFonts w:ascii="Times New Roman" w:hAnsi="Times New Roman" w:cs="Times New Roman"/>
          <w:sz w:val="24"/>
          <w:szCs w:val="24"/>
        </w:rPr>
        <w:t xml:space="preserve">apgūšanu, kas Austrumu </w:t>
      </w:r>
      <w:r w:rsidR="00D344F8">
        <w:rPr>
          <w:rFonts w:ascii="Times New Roman" w:hAnsi="Times New Roman" w:cs="Times New Roman"/>
          <w:sz w:val="24"/>
          <w:szCs w:val="24"/>
        </w:rPr>
        <w:t>kaimiņvalstīs</w:t>
      </w:r>
      <w:r w:rsidR="00FD505E">
        <w:rPr>
          <w:rFonts w:ascii="Times New Roman" w:hAnsi="Times New Roman" w:cs="Times New Roman"/>
          <w:sz w:val="24"/>
          <w:szCs w:val="24"/>
        </w:rPr>
        <w:t xml:space="preserve"> kopumā kavēja</w:t>
      </w:r>
      <w:r w:rsidRPr="008C69F3">
        <w:rPr>
          <w:rFonts w:ascii="Times New Roman" w:hAnsi="Times New Roman" w:cs="Times New Roman"/>
          <w:sz w:val="24"/>
          <w:szCs w:val="24"/>
        </w:rPr>
        <w:t>s nepietiekošās projektu sagatavošanas kapacitātes dēļ,  un attiecīgi arī uzlabotu EIB aizdevuma operācijas šajā reģionā, 2010.gada 14 jūlijā EIB Direktoru valde apstiprināja priekšliku</w:t>
      </w:r>
      <w:r w:rsidR="004B78DE">
        <w:rPr>
          <w:rFonts w:ascii="Times New Roman" w:hAnsi="Times New Roman" w:cs="Times New Roman"/>
          <w:sz w:val="24"/>
          <w:szCs w:val="24"/>
        </w:rPr>
        <w:t>mu par Austrumu P</w:t>
      </w:r>
      <w:r w:rsidRPr="008C69F3">
        <w:rPr>
          <w:rFonts w:ascii="Times New Roman" w:hAnsi="Times New Roman" w:cs="Times New Roman"/>
          <w:sz w:val="24"/>
          <w:szCs w:val="24"/>
        </w:rPr>
        <w:t>artnerības tehniskās palīdzības trasta fonda (</w:t>
      </w:r>
      <w:proofErr w:type="spellStart"/>
      <w:r w:rsidRPr="008C69F3">
        <w:rPr>
          <w:rFonts w:ascii="Times New Roman" w:hAnsi="Times New Roman" w:cs="Times New Roman"/>
          <w:i/>
          <w:sz w:val="24"/>
          <w:szCs w:val="24"/>
        </w:rPr>
        <w:t>Eastern</w:t>
      </w:r>
      <w:proofErr w:type="spellEnd"/>
      <w:r w:rsidRPr="008C69F3">
        <w:rPr>
          <w:rFonts w:ascii="Times New Roman" w:hAnsi="Times New Roman" w:cs="Times New Roman"/>
          <w:i/>
          <w:sz w:val="24"/>
          <w:szCs w:val="24"/>
        </w:rPr>
        <w:t xml:space="preserve"> </w:t>
      </w:r>
      <w:proofErr w:type="spellStart"/>
      <w:r w:rsidRPr="008C69F3">
        <w:rPr>
          <w:rFonts w:ascii="Times New Roman" w:hAnsi="Times New Roman" w:cs="Times New Roman"/>
          <w:i/>
          <w:sz w:val="24"/>
          <w:szCs w:val="24"/>
        </w:rPr>
        <w:t>Partnership</w:t>
      </w:r>
      <w:proofErr w:type="spellEnd"/>
      <w:r w:rsidRPr="008C69F3">
        <w:rPr>
          <w:rFonts w:ascii="Times New Roman" w:hAnsi="Times New Roman" w:cs="Times New Roman"/>
          <w:i/>
          <w:sz w:val="24"/>
          <w:szCs w:val="24"/>
        </w:rPr>
        <w:t xml:space="preserve"> </w:t>
      </w:r>
      <w:proofErr w:type="spellStart"/>
      <w:r w:rsidRPr="008C69F3">
        <w:rPr>
          <w:rFonts w:ascii="Times New Roman" w:hAnsi="Times New Roman" w:cs="Times New Roman"/>
          <w:i/>
          <w:sz w:val="24"/>
          <w:szCs w:val="24"/>
        </w:rPr>
        <w:t>Technical</w:t>
      </w:r>
      <w:proofErr w:type="spellEnd"/>
      <w:r w:rsidRPr="008C69F3">
        <w:rPr>
          <w:rFonts w:ascii="Times New Roman" w:hAnsi="Times New Roman" w:cs="Times New Roman"/>
          <w:i/>
          <w:sz w:val="24"/>
          <w:szCs w:val="24"/>
        </w:rPr>
        <w:t xml:space="preserve"> </w:t>
      </w:r>
      <w:proofErr w:type="spellStart"/>
      <w:r w:rsidRPr="008C69F3">
        <w:rPr>
          <w:rFonts w:ascii="Times New Roman" w:hAnsi="Times New Roman" w:cs="Times New Roman"/>
          <w:i/>
          <w:sz w:val="24"/>
          <w:szCs w:val="24"/>
        </w:rPr>
        <w:t>Assistance</w:t>
      </w:r>
      <w:proofErr w:type="spellEnd"/>
      <w:r w:rsidRPr="008C69F3">
        <w:rPr>
          <w:rFonts w:ascii="Times New Roman" w:hAnsi="Times New Roman" w:cs="Times New Roman"/>
          <w:i/>
          <w:sz w:val="24"/>
          <w:szCs w:val="24"/>
        </w:rPr>
        <w:t xml:space="preserve"> </w:t>
      </w:r>
      <w:proofErr w:type="spellStart"/>
      <w:r w:rsidRPr="008C69F3">
        <w:rPr>
          <w:rFonts w:ascii="Times New Roman" w:hAnsi="Times New Roman" w:cs="Times New Roman"/>
          <w:i/>
          <w:sz w:val="24"/>
          <w:szCs w:val="24"/>
        </w:rPr>
        <w:t>Trust</w:t>
      </w:r>
      <w:proofErr w:type="spellEnd"/>
      <w:r w:rsidRPr="008C69F3">
        <w:rPr>
          <w:rFonts w:ascii="Times New Roman" w:hAnsi="Times New Roman" w:cs="Times New Roman"/>
          <w:i/>
          <w:sz w:val="24"/>
          <w:szCs w:val="24"/>
        </w:rPr>
        <w:t xml:space="preserve"> </w:t>
      </w:r>
      <w:proofErr w:type="spellStart"/>
      <w:r w:rsidRPr="008C69F3">
        <w:rPr>
          <w:rFonts w:ascii="Times New Roman" w:hAnsi="Times New Roman" w:cs="Times New Roman"/>
          <w:i/>
          <w:sz w:val="24"/>
          <w:szCs w:val="24"/>
        </w:rPr>
        <w:t>Fund</w:t>
      </w:r>
      <w:proofErr w:type="spellEnd"/>
      <w:r w:rsidRPr="008C69F3">
        <w:rPr>
          <w:rFonts w:ascii="Times New Roman" w:hAnsi="Times New Roman" w:cs="Times New Roman"/>
          <w:i/>
          <w:sz w:val="24"/>
          <w:szCs w:val="24"/>
        </w:rPr>
        <w:t xml:space="preserve">) </w:t>
      </w:r>
      <w:r w:rsidRPr="008C69F3">
        <w:rPr>
          <w:rFonts w:ascii="Times New Roman" w:hAnsi="Times New Roman" w:cs="Times New Roman"/>
          <w:sz w:val="24"/>
          <w:szCs w:val="24"/>
        </w:rPr>
        <w:t xml:space="preserve">(turpmāk  - APTP trasta fonds) </w:t>
      </w:r>
      <w:r w:rsidRPr="008C69F3">
        <w:rPr>
          <w:rFonts w:ascii="Times New Roman" w:hAnsi="Times New Roman" w:cs="Times New Roman"/>
          <w:i/>
          <w:sz w:val="24"/>
          <w:szCs w:val="24"/>
        </w:rPr>
        <w:t xml:space="preserve"> </w:t>
      </w:r>
      <w:r w:rsidRPr="008C69F3">
        <w:rPr>
          <w:rFonts w:ascii="Times New Roman" w:hAnsi="Times New Roman" w:cs="Times New Roman"/>
          <w:sz w:val="24"/>
          <w:szCs w:val="24"/>
        </w:rPr>
        <w:t>izveidi.</w:t>
      </w:r>
    </w:p>
    <w:p w:rsidR="008C69F3" w:rsidRPr="008C69F3" w:rsidRDefault="008C69F3" w:rsidP="00C14A10">
      <w:pPr>
        <w:spacing w:after="0"/>
        <w:ind w:firstLine="720"/>
        <w:jc w:val="both"/>
        <w:rPr>
          <w:rFonts w:ascii="Times New Roman" w:hAnsi="Times New Roman" w:cs="Times New Roman"/>
          <w:sz w:val="24"/>
          <w:szCs w:val="24"/>
        </w:rPr>
      </w:pPr>
      <w:r w:rsidRPr="008C69F3">
        <w:rPr>
          <w:rFonts w:ascii="Times New Roman" w:hAnsi="Times New Roman" w:cs="Times New Roman"/>
          <w:sz w:val="24"/>
          <w:szCs w:val="24"/>
        </w:rPr>
        <w:t xml:space="preserve">Paredzēts, ka APTP trasta fonds sniegs tehnisko palīdzību, lai uzlabotu EIB </w:t>
      </w:r>
      <w:r w:rsidR="006A2297">
        <w:rPr>
          <w:rFonts w:ascii="Times New Roman" w:hAnsi="Times New Roman" w:cs="Times New Roman"/>
          <w:sz w:val="24"/>
          <w:szCs w:val="24"/>
        </w:rPr>
        <w:t>kreditēšanas</w:t>
      </w:r>
      <w:r w:rsidRPr="008C69F3">
        <w:rPr>
          <w:rFonts w:ascii="Times New Roman" w:hAnsi="Times New Roman" w:cs="Times New Roman"/>
          <w:sz w:val="24"/>
          <w:szCs w:val="24"/>
        </w:rPr>
        <w:t xml:space="preserve"> kvalitāti, finansējot projektus Ukrainā, Moldovā, Armēnijā, Azerbaidžānā, Gruzijā un Baltkrievijā</w:t>
      </w:r>
      <w:r w:rsidRPr="008C69F3">
        <w:rPr>
          <w:rStyle w:val="FootnoteReference"/>
          <w:rFonts w:ascii="Times New Roman" w:hAnsi="Times New Roman" w:cs="Times New Roman"/>
          <w:sz w:val="24"/>
          <w:szCs w:val="24"/>
        </w:rPr>
        <w:footnoteReference w:id="2"/>
      </w:r>
      <w:r w:rsidRPr="008C69F3">
        <w:rPr>
          <w:rFonts w:ascii="Times New Roman" w:hAnsi="Times New Roman" w:cs="Times New Roman"/>
          <w:sz w:val="24"/>
          <w:szCs w:val="24"/>
        </w:rPr>
        <w:t xml:space="preserve"> (Krievija pagaidām neietilps šajā valstu grupā, jo tiek uzskatīts, ka tai ir pietiekoša kapacitāte investīciju projektu sagatavošanā un tehniskās palīdzības atbalsts nav nepieciešams). </w:t>
      </w:r>
    </w:p>
    <w:p w:rsidR="008C69F3" w:rsidRPr="008C69F3" w:rsidRDefault="008C69F3" w:rsidP="00C14A10">
      <w:pPr>
        <w:spacing w:after="0"/>
        <w:ind w:firstLine="720"/>
        <w:jc w:val="both"/>
        <w:rPr>
          <w:rFonts w:ascii="Times New Roman" w:hAnsi="Times New Roman" w:cs="Times New Roman"/>
          <w:sz w:val="24"/>
          <w:szCs w:val="24"/>
        </w:rPr>
      </w:pPr>
      <w:r w:rsidRPr="008C69F3">
        <w:rPr>
          <w:rFonts w:ascii="Times New Roman" w:hAnsi="Times New Roman" w:cs="Times New Roman"/>
          <w:sz w:val="24"/>
          <w:szCs w:val="24"/>
        </w:rPr>
        <w:t>Fonda atbalsts paredz finansējumu šādām aktivitātēm: iespēju izpētei, institucionālam un tiesiskam novērtējumam, vides un sociālās ietekmes novērtējumam, projektu vadības un aizņēmēja atbalstam projekta ieviešanas procesā. Tiek paredzēts, ka APTP trasta fonds papildinās Kaimiņattiecību investīciju atbalsta mehānismu (</w:t>
      </w:r>
      <w:proofErr w:type="spellStart"/>
      <w:r w:rsidRPr="008C69F3">
        <w:rPr>
          <w:rFonts w:ascii="Times New Roman" w:hAnsi="Times New Roman" w:cs="Times New Roman"/>
          <w:i/>
          <w:sz w:val="24"/>
          <w:szCs w:val="24"/>
        </w:rPr>
        <w:t>Neighbourhood</w:t>
      </w:r>
      <w:proofErr w:type="spellEnd"/>
      <w:r w:rsidRPr="008C69F3">
        <w:rPr>
          <w:rFonts w:ascii="Times New Roman" w:hAnsi="Times New Roman" w:cs="Times New Roman"/>
          <w:i/>
          <w:sz w:val="24"/>
          <w:szCs w:val="24"/>
        </w:rPr>
        <w:t xml:space="preserve"> </w:t>
      </w:r>
      <w:proofErr w:type="spellStart"/>
      <w:r w:rsidRPr="008C69F3">
        <w:rPr>
          <w:rFonts w:ascii="Times New Roman" w:hAnsi="Times New Roman" w:cs="Times New Roman"/>
          <w:i/>
          <w:sz w:val="24"/>
          <w:szCs w:val="24"/>
        </w:rPr>
        <w:t>Investment</w:t>
      </w:r>
      <w:proofErr w:type="spellEnd"/>
      <w:r w:rsidRPr="008C69F3">
        <w:rPr>
          <w:rFonts w:ascii="Times New Roman" w:hAnsi="Times New Roman" w:cs="Times New Roman"/>
          <w:i/>
          <w:sz w:val="24"/>
          <w:szCs w:val="24"/>
        </w:rPr>
        <w:t xml:space="preserve"> </w:t>
      </w:r>
      <w:proofErr w:type="spellStart"/>
      <w:r w:rsidRPr="008C69F3">
        <w:rPr>
          <w:rFonts w:ascii="Times New Roman" w:hAnsi="Times New Roman" w:cs="Times New Roman"/>
          <w:i/>
          <w:sz w:val="24"/>
          <w:szCs w:val="24"/>
        </w:rPr>
        <w:t>Facility</w:t>
      </w:r>
      <w:proofErr w:type="spellEnd"/>
      <w:r w:rsidRPr="008C69F3">
        <w:rPr>
          <w:rFonts w:ascii="Times New Roman" w:hAnsi="Times New Roman" w:cs="Times New Roman"/>
          <w:sz w:val="24"/>
          <w:szCs w:val="24"/>
        </w:rPr>
        <w:t>, turpmāk - NIF</w:t>
      </w:r>
      <w:r w:rsidRPr="008C69F3">
        <w:rPr>
          <w:rFonts w:ascii="Times New Roman" w:hAnsi="Times New Roman" w:cs="Times New Roman"/>
          <w:i/>
          <w:sz w:val="24"/>
          <w:szCs w:val="24"/>
        </w:rPr>
        <w:t>)</w:t>
      </w:r>
      <w:r w:rsidRPr="008C69F3">
        <w:rPr>
          <w:rFonts w:ascii="Times New Roman" w:hAnsi="Times New Roman" w:cs="Times New Roman"/>
          <w:sz w:val="24"/>
          <w:szCs w:val="24"/>
        </w:rPr>
        <w:t>, īpaši attiecībā uz maziem ieguldījuma projektiem, kuri nesaņem atbalstu no NIF.</w:t>
      </w:r>
    </w:p>
    <w:p w:rsidR="008C69F3" w:rsidRPr="008C69F3" w:rsidRDefault="008C69F3" w:rsidP="00C14A10">
      <w:pPr>
        <w:spacing w:after="0"/>
        <w:ind w:firstLine="720"/>
        <w:jc w:val="both"/>
        <w:rPr>
          <w:rFonts w:ascii="Times New Roman" w:hAnsi="Times New Roman" w:cs="Times New Roman"/>
          <w:sz w:val="24"/>
          <w:szCs w:val="24"/>
        </w:rPr>
      </w:pPr>
      <w:r w:rsidRPr="008C69F3">
        <w:rPr>
          <w:rFonts w:ascii="Times New Roman" w:hAnsi="Times New Roman" w:cs="Times New Roman"/>
          <w:sz w:val="24"/>
          <w:szCs w:val="24"/>
        </w:rPr>
        <w:t xml:space="preserve">APTP trasta fonds </w:t>
      </w:r>
      <w:r w:rsidR="00FE7A12">
        <w:rPr>
          <w:rFonts w:ascii="Times New Roman" w:hAnsi="Times New Roman" w:cs="Times New Roman"/>
          <w:sz w:val="24"/>
          <w:szCs w:val="24"/>
        </w:rPr>
        <w:t>balstās</w:t>
      </w:r>
      <w:r w:rsidRPr="008C69F3">
        <w:rPr>
          <w:rFonts w:ascii="Times New Roman" w:hAnsi="Times New Roman" w:cs="Times New Roman"/>
          <w:sz w:val="24"/>
          <w:szCs w:val="24"/>
        </w:rPr>
        <w:t xml:space="preserve"> uz brīvprātīgām iemaksām no dalībvalstīm, Eiropas Komisijas, atbalsta saņēmējvalstīm, kā arī citām ieinteresētajām trešajām valstīm. Sākotnējais mērķis ir piesaistīt 5-10 </w:t>
      </w:r>
      <w:proofErr w:type="spellStart"/>
      <w:r w:rsidRPr="008C69F3">
        <w:rPr>
          <w:rFonts w:ascii="Times New Roman" w:hAnsi="Times New Roman" w:cs="Times New Roman"/>
          <w:sz w:val="24"/>
          <w:szCs w:val="24"/>
        </w:rPr>
        <w:t>milj</w:t>
      </w:r>
      <w:proofErr w:type="spellEnd"/>
      <w:r w:rsidRPr="008C69F3">
        <w:rPr>
          <w:rFonts w:ascii="Times New Roman" w:hAnsi="Times New Roman" w:cs="Times New Roman"/>
          <w:sz w:val="24"/>
          <w:szCs w:val="24"/>
        </w:rPr>
        <w:t>. eiro 2011.-2013.gada plānošanas periodā. Iemaksas fondā attiecināmas kā oficiālā attīstības palīdzība.</w:t>
      </w:r>
    </w:p>
    <w:p w:rsidR="00073CB8" w:rsidRDefault="00073CB8" w:rsidP="00430BB9">
      <w:pPr>
        <w:spacing w:after="0"/>
        <w:ind w:firstLine="360"/>
        <w:jc w:val="both"/>
        <w:rPr>
          <w:rFonts w:ascii="Times New Roman" w:hAnsi="Times New Roman" w:cs="Times New Roman"/>
          <w:sz w:val="24"/>
          <w:szCs w:val="24"/>
        </w:rPr>
      </w:pPr>
      <w:r w:rsidRPr="006A2297">
        <w:rPr>
          <w:rFonts w:ascii="Times New Roman" w:hAnsi="Times New Roman" w:cs="Times New Roman"/>
          <w:sz w:val="24"/>
          <w:szCs w:val="24"/>
          <w:u w:val="single"/>
        </w:rPr>
        <w:t>Finanšu ministrija</w:t>
      </w:r>
      <w:r w:rsidR="00FD505E">
        <w:rPr>
          <w:rFonts w:ascii="Times New Roman" w:hAnsi="Times New Roman" w:cs="Times New Roman"/>
          <w:sz w:val="24"/>
          <w:szCs w:val="24"/>
          <w:u w:val="single"/>
        </w:rPr>
        <w:t xml:space="preserve"> (turpmāk – FM)</w:t>
      </w:r>
      <w:r w:rsidRPr="00430BB9">
        <w:rPr>
          <w:rFonts w:ascii="Times New Roman" w:hAnsi="Times New Roman" w:cs="Times New Roman"/>
          <w:sz w:val="24"/>
          <w:szCs w:val="24"/>
        </w:rPr>
        <w:t xml:space="preserve">, izvērtējot </w:t>
      </w:r>
      <w:r w:rsidR="00867D7F">
        <w:rPr>
          <w:rFonts w:ascii="Times New Roman" w:hAnsi="Times New Roman" w:cs="Times New Roman"/>
          <w:sz w:val="24"/>
          <w:szCs w:val="24"/>
        </w:rPr>
        <w:t xml:space="preserve">arī </w:t>
      </w:r>
      <w:r w:rsidRPr="00430BB9">
        <w:rPr>
          <w:rFonts w:ascii="Times New Roman" w:hAnsi="Times New Roman" w:cs="Times New Roman"/>
          <w:sz w:val="24"/>
          <w:szCs w:val="24"/>
        </w:rPr>
        <w:t xml:space="preserve">Latvijas pārstāvju EIB </w:t>
      </w:r>
      <w:r w:rsidR="00430BB9" w:rsidRPr="00430BB9">
        <w:rPr>
          <w:rFonts w:ascii="Times New Roman" w:hAnsi="Times New Roman" w:cs="Times New Roman"/>
          <w:sz w:val="24"/>
          <w:szCs w:val="24"/>
        </w:rPr>
        <w:t xml:space="preserve">– I. </w:t>
      </w:r>
      <w:proofErr w:type="spellStart"/>
      <w:r w:rsidR="00430BB9" w:rsidRPr="00430BB9">
        <w:rPr>
          <w:rFonts w:ascii="Times New Roman" w:hAnsi="Times New Roman" w:cs="Times New Roman"/>
          <w:sz w:val="24"/>
          <w:szCs w:val="24"/>
        </w:rPr>
        <w:t>Krūmanes</w:t>
      </w:r>
      <w:proofErr w:type="spellEnd"/>
      <w:r w:rsidR="00430BB9" w:rsidRPr="00430BB9">
        <w:rPr>
          <w:rFonts w:ascii="Times New Roman" w:hAnsi="Times New Roman" w:cs="Times New Roman"/>
          <w:sz w:val="24"/>
          <w:szCs w:val="24"/>
        </w:rPr>
        <w:t>, EIB direktores un F</w:t>
      </w:r>
      <w:r w:rsidR="00FD505E">
        <w:rPr>
          <w:rFonts w:ascii="Times New Roman" w:hAnsi="Times New Roman" w:cs="Times New Roman"/>
          <w:sz w:val="24"/>
          <w:szCs w:val="24"/>
        </w:rPr>
        <w:t>inanšu un kapitāla tirgus komisijas</w:t>
      </w:r>
      <w:r w:rsidR="00430BB9" w:rsidRPr="00430BB9">
        <w:rPr>
          <w:rFonts w:ascii="Times New Roman" w:hAnsi="Times New Roman" w:cs="Times New Roman"/>
          <w:sz w:val="24"/>
          <w:szCs w:val="24"/>
        </w:rPr>
        <w:t xml:space="preserve"> priekšsēdētājas, un A. </w:t>
      </w:r>
      <w:proofErr w:type="spellStart"/>
      <w:r w:rsidR="00430BB9" w:rsidRPr="00430BB9">
        <w:rPr>
          <w:rFonts w:ascii="Times New Roman" w:hAnsi="Times New Roman" w:cs="Times New Roman"/>
          <w:sz w:val="24"/>
          <w:szCs w:val="24"/>
        </w:rPr>
        <w:t>Ūbeļa</w:t>
      </w:r>
      <w:proofErr w:type="spellEnd"/>
      <w:r w:rsidR="00430BB9" w:rsidRPr="00430BB9">
        <w:rPr>
          <w:rFonts w:ascii="Times New Roman" w:hAnsi="Times New Roman" w:cs="Times New Roman"/>
          <w:sz w:val="24"/>
          <w:szCs w:val="24"/>
        </w:rPr>
        <w:t xml:space="preserve">, EIB direktora vietnieka un FM valsts sekretāra vietnieka, </w:t>
      </w:r>
      <w:r w:rsidRPr="00430BB9">
        <w:rPr>
          <w:rFonts w:ascii="Times New Roman" w:hAnsi="Times New Roman" w:cs="Times New Roman"/>
          <w:sz w:val="24"/>
          <w:szCs w:val="24"/>
        </w:rPr>
        <w:t>viedokļus</w:t>
      </w:r>
      <w:r w:rsidR="00430BB9">
        <w:rPr>
          <w:rFonts w:ascii="Times New Roman" w:hAnsi="Times New Roman" w:cs="Times New Roman"/>
          <w:sz w:val="24"/>
          <w:szCs w:val="24"/>
        </w:rPr>
        <w:t xml:space="preserve">, </w:t>
      </w:r>
      <w:r w:rsidR="00430BB9" w:rsidRPr="006A2297">
        <w:rPr>
          <w:rFonts w:ascii="Times New Roman" w:hAnsi="Times New Roman" w:cs="Times New Roman"/>
          <w:sz w:val="24"/>
          <w:szCs w:val="24"/>
          <w:u w:val="single"/>
        </w:rPr>
        <w:t xml:space="preserve">ir nolēmusi atbalstīt Latvijas </w:t>
      </w:r>
      <w:r w:rsidR="002D2665">
        <w:rPr>
          <w:rFonts w:ascii="Times New Roman" w:hAnsi="Times New Roman" w:cs="Times New Roman"/>
          <w:sz w:val="24"/>
          <w:szCs w:val="24"/>
          <w:u w:val="single"/>
        </w:rPr>
        <w:t>līdz</w:t>
      </w:r>
      <w:r w:rsidR="00430BB9" w:rsidRPr="006A2297">
        <w:rPr>
          <w:rFonts w:ascii="Times New Roman" w:hAnsi="Times New Roman" w:cs="Times New Roman"/>
          <w:sz w:val="24"/>
          <w:szCs w:val="24"/>
          <w:u w:val="single"/>
        </w:rPr>
        <w:t>dalību APTP trasta fondā</w:t>
      </w:r>
      <w:r w:rsidR="002D2665">
        <w:rPr>
          <w:rFonts w:ascii="Times New Roman" w:hAnsi="Times New Roman" w:cs="Times New Roman"/>
          <w:sz w:val="24"/>
          <w:szCs w:val="24"/>
          <w:u w:val="single"/>
        </w:rPr>
        <w:t xml:space="preserve">, veicot </w:t>
      </w:r>
      <w:r w:rsidR="005762F8">
        <w:rPr>
          <w:rFonts w:ascii="Times New Roman" w:hAnsi="Times New Roman" w:cs="Times New Roman"/>
          <w:sz w:val="24"/>
          <w:szCs w:val="24"/>
          <w:u w:val="single"/>
        </w:rPr>
        <w:t xml:space="preserve">vienreizēju </w:t>
      </w:r>
      <w:r w:rsidR="002D2665">
        <w:rPr>
          <w:rFonts w:ascii="Times New Roman" w:hAnsi="Times New Roman" w:cs="Times New Roman"/>
          <w:sz w:val="24"/>
          <w:szCs w:val="24"/>
          <w:u w:val="single"/>
        </w:rPr>
        <w:t xml:space="preserve">iemaksu </w:t>
      </w:r>
      <w:r w:rsidR="002D2665">
        <w:rPr>
          <w:rFonts w:ascii="Times New Roman" w:hAnsi="Times New Roman" w:cs="Times New Roman"/>
          <w:sz w:val="24"/>
          <w:szCs w:val="24"/>
          <w:u w:val="single"/>
        </w:rPr>
        <w:lastRenderedPageBreak/>
        <w:t>tajā EUR 50,000 apmērā 2012.gadā</w:t>
      </w:r>
      <w:r w:rsidR="00430BB9">
        <w:rPr>
          <w:rFonts w:ascii="Times New Roman" w:hAnsi="Times New Roman" w:cs="Times New Roman"/>
          <w:sz w:val="24"/>
          <w:szCs w:val="24"/>
        </w:rPr>
        <w:t>, savu lēmumu pamatojot ar šādiem pozitīviem apsvērumiem:</w:t>
      </w:r>
    </w:p>
    <w:p w:rsidR="00430BB9" w:rsidRPr="008C69F3" w:rsidRDefault="00430BB9" w:rsidP="00430BB9">
      <w:pPr>
        <w:spacing w:after="0"/>
        <w:ind w:firstLine="360"/>
        <w:jc w:val="both"/>
        <w:rPr>
          <w:rFonts w:ascii="Times New Roman" w:hAnsi="Times New Roman" w:cs="Times New Roman"/>
          <w:sz w:val="24"/>
          <w:szCs w:val="24"/>
        </w:rPr>
      </w:pPr>
    </w:p>
    <w:p w:rsidR="008C69F3" w:rsidRPr="008C69F3" w:rsidRDefault="008C69F3" w:rsidP="00C14A10">
      <w:pPr>
        <w:numPr>
          <w:ilvl w:val="0"/>
          <w:numId w:val="1"/>
        </w:numPr>
        <w:spacing w:after="0"/>
        <w:jc w:val="both"/>
        <w:rPr>
          <w:rFonts w:ascii="Times New Roman" w:hAnsi="Times New Roman" w:cs="Times New Roman"/>
          <w:sz w:val="24"/>
          <w:szCs w:val="24"/>
        </w:rPr>
      </w:pPr>
      <w:r w:rsidRPr="008C69F3">
        <w:rPr>
          <w:rFonts w:ascii="Times New Roman" w:hAnsi="Times New Roman" w:cs="Times New Roman"/>
          <w:sz w:val="24"/>
          <w:szCs w:val="24"/>
        </w:rPr>
        <w:t xml:space="preserve">Latvijas līdzdalība APTP trasta fondā sekmētu veiksmīgo sadarbību ar EIB un būtu pamats labu attiecību veidošanai nākotnē. Latvija ļoti augstu novērtē līdzšinējo EIB atbalstu, īpaši krīzes laikā, kas ļāvis īstenot nozīmīgus, ES struktūrfondu līdzfinansētus ieguldījuma projektus un veicinājis ātrāku ekonomikas atveseļošanos. 2010.gada beigās izmaksātais EIB finansējums Latvijas valstij veidoja 6.62% no valsts ārējā parāda jeb LVL 273.9 </w:t>
      </w:r>
      <w:proofErr w:type="spellStart"/>
      <w:r w:rsidRPr="008C69F3">
        <w:rPr>
          <w:rFonts w:ascii="Times New Roman" w:hAnsi="Times New Roman" w:cs="Times New Roman"/>
          <w:sz w:val="24"/>
          <w:szCs w:val="24"/>
        </w:rPr>
        <w:t>milj</w:t>
      </w:r>
      <w:proofErr w:type="spellEnd"/>
      <w:r w:rsidRPr="008C69F3">
        <w:rPr>
          <w:rFonts w:ascii="Times New Roman" w:hAnsi="Times New Roman" w:cs="Times New Roman"/>
          <w:sz w:val="24"/>
          <w:szCs w:val="24"/>
        </w:rPr>
        <w:t xml:space="preserve">. (kopējā aizdevuma līgumu summa LVL 695.5 </w:t>
      </w:r>
      <w:proofErr w:type="spellStart"/>
      <w:r w:rsidRPr="008C69F3">
        <w:rPr>
          <w:rFonts w:ascii="Times New Roman" w:hAnsi="Times New Roman" w:cs="Times New Roman"/>
          <w:sz w:val="24"/>
          <w:szCs w:val="24"/>
        </w:rPr>
        <w:t>milj</w:t>
      </w:r>
      <w:proofErr w:type="spellEnd"/>
      <w:r w:rsidRPr="008C69F3">
        <w:rPr>
          <w:rFonts w:ascii="Times New Roman" w:hAnsi="Times New Roman" w:cs="Times New Roman"/>
          <w:sz w:val="24"/>
          <w:szCs w:val="24"/>
        </w:rPr>
        <w:t xml:space="preserve">.). Kopumā kopš Latvijas pievienošanās ES 2004.gadā EIB ir finansējis 27 projektus dažādās nozarēs ar kopējo aizdevuma apjomu EUR 1.6 </w:t>
      </w:r>
      <w:proofErr w:type="spellStart"/>
      <w:r w:rsidRPr="008C69F3">
        <w:rPr>
          <w:rFonts w:ascii="Times New Roman" w:hAnsi="Times New Roman" w:cs="Times New Roman"/>
          <w:sz w:val="24"/>
          <w:szCs w:val="24"/>
        </w:rPr>
        <w:t>mljrd</w:t>
      </w:r>
      <w:proofErr w:type="spellEnd"/>
      <w:r w:rsidRPr="008C69F3">
        <w:rPr>
          <w:rFonts w:ascii="Times New Roman" w:hAnsi="Times New Roman" w:cs="Times New Roman"/>
          <w:sz w:val="24"/>
          <w:szCs w:val="24"/>
        </w:rPr>
        <w:t xml:space="preserve">. </w:t>
      </w:r>
    </w:p>
    <w:p w:rsidR="008C69F3" w:rsidRPr="008C69F3" w:rsidRDefault="008C69F3" w:rsidP="00C14A10">
      <w:pPr>
        <w:numPr>
          <w:ilvl w:val="0"/>
          <w:numId w:val="1"/>
        </w:numPr>
        <w:spacing w:after="0"/>
        <w:jc w:val="both"/>
        <w:rPr>
          <w:rFonts w:ascii="Times New Roman" w:hAnsi="Times New Roman" w:cs="Times New Roman"/>
          <w:sz w:val="24"/>
          <w:szCs w:val="24"/>
        </w:rPr>
      </w:pPr>
      <w:r w:rsidRPr="008C69F3">
        <w:rPr>
          <w:rFonts w:ascii="Times New Roman" w:hAnsi="Times New Roman" w:cs="Times New Roman"/>
          <w:sz w:val="24"/>
          <w:szCs w:val="24"/>
        </w:rPr>
        <w:t xml:space="preserve">APTP trasta fonda izveide balstās uz veiksmīgo pieredzi, kādu EIB ir ieguvusi, pārvaldot FEMIP </w:t>
      </w:r>
      <w:r w:rsidR="00FD505E">
        <w:rPr>
          <w:rFonts w:ascii="Times New Roman" w:hAnsi="Times New Roman" w:cs="Times New Roman"/>
          <w:sz w:val="24"/>
          <w:szCs w:val="24"/>
        </w:rPr>
        <w:t>(</w:t>
      </w:r>
      <w:proofErr w:type="spellStart"/>
      <w:r w:rsidR="00FD505E" w:rsidRPr="00FD505E">
        <w:rPr>
          <w:rFonts w:ascii="Times New Roman" w:hAnsi="Times New Roman" w:cs="Times New Roman"/>
          <w:i/>
          <w:sz w:val="24"/>
          <w:szCs w:val="24"/>
        </w:rPr>
        <w:t>Facility</w:t>
      </w:r>
      <w:proofErr w:type="spellEnd"/>
      <w:r w:rsidR="00FD505E" w:rsidRPr="00FD505E">
        <w:rPr>
          <w:rFonts w:ascii="Times New Roman" w:hAnsi="Times New Roman" w:cs="Times New Roman"/>
          <w:i/>
          <w:sz w:val="24"/>
          <w:szCs w:val="24"/>
        </w:rPr>
        <w:t xml:space="preserve"> </w:t>
      </w:r>
      <w:proofErr w:type="spellStart"/>
      <w:r w:rsidR="00FD505E" w:rsidRPr="00FD505E">
        <w:rPr>
          <w:rFonts w:ascii="Times New Roman" w:hAnsi="Times New Roman" w:cs="Times New Roman"/>
          <w:i/>
          <w:sz w:val="24"/>
          <w:szCs w:val="24"/>
        </w:rPr>
        <w:t>for</w:t>
      </w:r>
      <w:proofErr w:type="spellEnd"/>
      <w:r w:rsidR="00FD505E" w:rsidRPr="00FD505E">
        <w:rPr>
          <w:rFonts w:ascii="Times New Roman" w:hAnsi="Times New Roman" w:cs="Times New Roman"/>
          <w:i/>
          <w:sz w:val="24"/>
          <w:szCs w:val="24"/>
        </w:rPr>
        <w:t xml:space="preserve"> </w:t>
      </w:r>
      <w:proofErr w:type="spellStart"/>
      <w:r w:rsidR="00FD505E" w:rsidRPr="00FD505E">
        <w:rPr>
          <w:rFonts w:ascii="Times New Roman" w:hAnsi="Times New Roman" w:cs="Times New Roman"/>
          <w:i/>
          <w:sz w:val="24"/>
          <w:szCs w:val="24"/>
        </w:rPr>
        <w:t>Euro-Miditerranean</w:t>
      </w:r>
      <w:proofErr w:type="spellEnd"/>
      <w:r w:rsidR="00FD505E" w:rsidRPr="00FD505E">
        <w:rPr>
          <w:rFonts w:ascii="Times New Roman" w:hAnsi="Times New Roman" w:cs="Times New Roman"/>
          <w:i/>
          <w:sz w:val="24"/>
          <w:szCs w:val="24"/>
        </w:rPr>
        <w:t xml:space="preserve"> </w:t>
      </w:r>
      <w:proofErr w:type="spellStart"/>
      <w:r w:rsidR="00FD505E" w:rsidRPr="00FD505E">
        <w:rPr>
          <w:rFonts w:ascii="Times New Roman" w:hAnsi="Times New Roman" w:cs="Times New Roman"/>
          <w:i/>
          <w:sz w:val="24"/>
          <w:szCs w:val="24"/>
        </w:rPr>
        <w:t>Investment</w:t>
      </w:r>
      <w:proofErr w:type="spellEnd"/>
      <w:r w:rsidR="00FD505E" w:rsidRPr="00FD505E">
        <w:rPr>
          <w:rFonts w:ascii="Times New Roman" w:hAnsi="Times New Roman" w:cs="Times New Roman"/>
          <w:i/>
          <w:sz w:val="24"/>
          <w:szCs w:val="24"/>
        </w:rPr>
        <w:t xml:space="preserve"> </w:t>
      </w:r>
      <w:proofErr w:type="spellStart"/>
      <w:r w:rsidR="00FD505E" w:rsidRPr="00FD505E">
        <w:rPr>
          <w:rFonts w:ascii="Times New Roman" w:hAnsi="Times New Roman" w:cs="Times New Roman"/>
          <w:i/>
          <w:sz w:val="24"/>
          <w:szCs w:val="24"/>
        </w:rPr>
        <w:t>and</w:t>
      </w:r>
      <w:proofErr w:type="spellEnd"/>
      <w:r w:rsidR="00FD505E" w:rsidRPr="00FD505E">
        <w:rPr>
          <w:rFonts w:ascii="Times New Roman" w:hAnsi="Times New Roman" w:cs="Times New Roman"/>
          <w:i/>
          <w:sz w:val="24"/>
          <w:szCs w:val="24"/>
        </w:rPr>
        <w:t xml:space="preserve"> </w:t>
      </w:r>
      <w:proofErr w:type="spellStart"/>
      <w:r w:rsidR="00FD505E" w:rsidRPr="00FD505E">
        <w:rPr>
          <w:rFonts w:ascii="Times New Roman" w:hAnsi="Times New Roman" w:cs="Times New Roman"/>
          <w:i/>
          <w:sz w:val="24"/>
          <w:szCs w:val="24"/>
        </w:rPr>
        <w:t>Partnership</w:t>
      </w:r>
      <w:proofErr w:type="spellEnd"/>
      <w:r w:rsidR="00FD505E">
        <w:rPr>
          <w:rFonts w:ascii="Times New Roman" w:hAnsi="Times New Roman" w:cs="Times New Roman"/>
          <w:sz w:val="24"/>
          <w:szCs w:val="24"/>
        </w:rPr>
        <w:t xml:space="preserve">) </w:t>
      </w:r>
      <w:r w:rsidRPr="008C69F3">
        <w:rPr>
          <w:rFonts w:ascii="Times New Roman" w:hAnsi="Times New Roman" w:cs="Times New Roman"/>
          <w:sz w:val="24"/>
          <w:szCs w:val="24"/>
        </w:rPr>
        <w:t>trasta fondu, kas sniedz atbalstu EIB darbībai Vidusjūras reģiona valstīs. Līdzīga fonda izveide Austrumu partneru valstīs palīdzētu veiksmīgāk apgūt reģionam piešķirto finansējumu, tādejādi stiprinot EIB klātbūtni šajā reģionā, kā arī kopumā sekmētu visa reģiona līdzsvarotu un ilgtspējīgu attīstību.</w:t>
      </w:r>
    </w:p>
    <w:p w:rsidR="008C69F3" w:rsidRPr="008C69F3" w:rsidRDefault="008C69F3" w:rsidP="00C14A10">
      <w:pPr>
        <w:numPr>
          <w:ilvl w:val="0"/>
          <w:numId w:val="1"/>
        </w:numPr>
        <w:spacing w:after="0"/>
        <w:jc w:val="both"/>
        <w:rPr>
          <w:rFonts w:ascii="Times New Roman" w:hAnsi="Times New Roman" w:cs="Times New Roman"/>
          <w:sz w:val="24"/>
          <w:szCs w:val="24"/>
        </w:rPr>
      </w:pPr>
      <w:r w:rsidRPr="008C69F3">
        <w:rPr>
          <w:rFonts w:ascii="Times New Roman" w:hAnsi="Times New Roman" w:cs="Times New Roman"/>
          <w:sz w:val="24"/>
          <w:szCs w:val="24"/>
        </w:rPr>
        <w:t xml:space="preserve">Ņemot vērā, ka vairākas APTP trasta fonda tehniskās palīdzības saņēmējvalstis </w:t>
      </w:r>
      <w:r w:rsidR="00542EB5">
        <w:rPr>
          <w:rFonts w:ascii="Times New Roman" w:hAnsi="Times New Roman" w:cs="Times New Roman"/>
          <w:sz w:val="24"/>
          <w:szCs w:val="24"/>
        </w:rPr>
        <w:t>ir Latvijas prioritārā</w:t>
      </w:r>
      <w:r w:rsidR="00216C5B">
        <w:rPr>
          <w:rFonts w:ascii="Times New Roman" w:hAnsi="Times New Roman" w:cs="Times New Roman"/>
          <w:sz w:val="24"/>
          <w:szCs w:val="24"/>
        </w:rPr>
        <w:t xml:space="preserve">s valstis </w:t>
      </w:r>
      <w:r w:rsidR="00542EB5">
        <w:rPr>
          <w:rFonts w:ascii="Times New Roman" w:hAnsi="Times New Roman" w:cs="Times New Roman"/>
          <w:sz w:val="24"/>
          <w:szCs w:val="24"/>
        </w:rPr>
        <w:t xml:space="preserve"> attīstības sadarbībai </w:t>
      </w:r>
      <w:r w:rsidRPr="008C69F3">
        <w:rPr>
          <w:rFonts w:ascii="Times New Roman" w:hAnsi="Times New Roman" w:cs="Times New Roman"/>
          <w:sz w:val="24"/>
          <w:szCs w:val="24"/>
        </w:rPr>
        <w:t xml:space="preserve">(Moldova, Ukraina, Gruzija), Latvija būtu ieinteresēta turpināt aktīvu darbību starptautisko organizāciju palīdzības programmās, kas vērstas uz atbalsta sniegšanu Latvijai svarīgām kaimiņvalstīm. </w:t>
      </w:r>
    </w:p>
    <w:p w:rsidR="008C69F3" w:rsidRPr="008C69F3" w:rsidRDefault="008C69F3" w:rsidP="00C14A10">
      <w:pPr>
        <w:numPr>
          <w:ilvl w:val="0"/>
          <w:numId w:val="1"/>
        </w:numPr>
        <w:spacing w:after="0"/>
        <w:jc w:val="both"/>
        <w:rPr>
          <w:rFonts w:ascii="Times New Roman" w:hAnsi="Times New Roman" w:cs="Times New Roman"/>
          <w:sz w:val="24"/>
          <w:szCs w:val="24"/>
        </w:rPr>
      </w:pPr>
      <w:r w:rsidRPr="008C69F3">
        <w:rPr>
          <w:rFonts w:ascii="Times New Roman" w:hAnsi="Times New Roman" w:cs="Times New Roman"/>
          <w:sz w:val="24"/>
          <w:szCs w:val="24"/>
        </w:rPr>
        <w:t>Latvija atbalsta APTP trasta fonda mērķi sniegt tehnisko palīdzību Austrumu partneru valstīm tādu infrastruktūru projektu sagatavošanā un īstenošanā, kas šajās valstīs veicina ekonomisko un sociālo iekļaušanos, privātā sektora attīstību un vides aizsardzību, jo tie kopumā atbilst izvirzītajiem Latvijas attīstības sadarbības politikas mērķiem.</w:t>
      </w:r>
      <w:r w:rsidRPr="008C69F3">
        <w:rPr>
          <w:rStyle w:val="FootnoteReference"/>
          <w:rFonts w:ascii="Times New Roman" w:hAnsi="Times New Roman" w:cs="Times New Roman"/>
          <w:sz w:val="24"/>
          <w:szCs w:val="24"/>
        </w:rPr>
        <w:footnoteReference w:id="3"/>
      </w:r>
    </w:p>
    <w:p w:rsidR="008C69F3" w:rsidRPr="008C69F3" w:rsidRDefault="008C69F3" w:rsidP="00C14A10">
      <w:pPr>
        <w:numPr>
          <w:ilvl w:val="0"/>
          <w:numId w:val="1"/>
        </w:numPr>
        <w:spacing w:after="0"/>
        <w:jc w:val="both"/>
        <w:rPr>
          <w:rFonts w:ascii="Times New Roman" w:hAnsi="Times New Roman" w:cs="Times New Roman"/>
          <w:sz w:val="24"/>
          <w:szCs w:val="24"/>
        </w:rPr>
      </w:pPr>
      <w:r w:rsidRPr="008C69F3">
        <w:rPr>
          <w:rFonts w:ascii="Times New Roman" w:hAnsi="Times New Roman" w:cs="Times New Roman"/>
          <w:sz w:val="24"/>
          <w:szCs w:val="24"/>
        </w:rPr>
        <w:t>Ņemot vērā, ka iemaksas APTP trasta fondā tiek attiecinātas kā oficiālā attīstības palīdzība (ODA), līdzdalība APTP trasta fondā uzlabotu Latvijas ODA rādītājus</w:t>
      </w:r>
      <w:r w:rsidRPr="008C69F3">
        <w:rPr>
          <w:rStyle w:val="FootnoteReference"/>
          <w:rFonts w:ascii="Times New Roman" w:hAnsi="Times New Roman" w:cs="Times New Roman"/>
          <w:sz w:val="24"/>
          <w:szCs w:val="24"/>
        </w:rPr>
        <w:footnoteReference w:id="4"/>
      </w:r>
      <w:r w:rsidRPr="008C69F3">
        <w:rPr>
          <w:rFonts w:ascii="Times New Roman" w:hAnsi="Times New Roman" w:cs="Times New Roman"/>
          <w:sz w:val="24"/>
          <w:szCs w:val="24"/>
        </w:rPr>
        <w:t>, kas pašlaik būtiski atpaliek no ES līmenī noteiktā līmeņa</w:t>
      </w:r>
      <w:r w:rsidRPr="008C69F3">
        <w:rPr>
          <w:rStyle w:val="FootnoteReference"/>
          <w:rFonts w:ascii="Times New Roman" w:hAnsi="Times New Roman" w:cs="Times New Roman"/>
          <w:sz w:val="24"/>
          <w:szCs w:val="24"/>
        </w:rPr>
        <w:footnoteReference w:id="5"/>
      </w:r>
      <w:r w:rsidRPr="008C69F3">
        <w:rPr>
          <w:rFonts w:ascii="Times New Roman" w:hAnsi="Times New Roman" w:cs="Times New Roman"/>
          <w:sz w:val="24"/>
          <w:szCs w:val="24"/>
        </w:rPr>
        <w:t>.</w:t>
      </w:r>
    </w:p>
    <w:p w:rsidR="008C69F3" w:rsidRPr="008C69F3" w:rsidRDefault="008C69F3" w:rsidP="00C14A10">
      <w:pPr>
        <w:spacing w:after="0"/>
        <w:ind w:firstLine="720"/>
        <w:jc w:val="both"/>
        <w:rPr>
          <w:rFonts w:ascii="Times New Roman" w:hAnsi="Times New Roman" w:cs="Times New Roman"/>
          <w:sz w:val="24"/>
          <w:szCs w:val="24"/>
        </w:rPr>
      </w:pPr>
    </w:p>
    <w:p w:rsidR="00C82299" w:rsidRDefault="00C82299" w:rsidP="00C82299">
      <w:pPr>
        <w:spacing w:after="0" w:line="240" w:lineRule="auto"/>
        <w:jc w:val="center"/>
        <w:rPr>
          <w:rFonts w:ascii="Times New Roman" w:eastAsia="Times New Roman" w:hAnsi="Times New Roman" w:cs="Times New Roman"/>
          <w:b/>
          <w:sz w:val="26"/>
          <w:szCs w:val="26"/>
          <w:lang w:eastAsia="lv-LV"/>
        </w:rPr>
      </w:pPr>
    </w:p>
    <w:p w:rsidR="00C82299" w:rsidRDefault="00C82299" w:rsidP="00C82299">
      <w:pPr>
        <w:spacing w:before="120" w:after="120" w:line="240" w:lineRule="auto"/>
        <w:ind w:firstLine="720"/>
        <w:jc w:val="both"/>
        <w:rPr>
          <w:rFonts w:ascii="Times New Roman" w:eastAsia="Times New Roman" w:hAnsi="Times New Roman" w:cs="Times New Roman"/>
          <w:sz w:val="24"/>
          <w:szCs w:val="24"/>
          <w:lang w:eastAsia="lv-LV"/>
        </w:rPr>
      </w:pPr>
      <w:r w:rsidRPr="00C82299">
        <w:rPr>
          <w:rFonts w:ascii="Times New Roman" w:eastAsia="Times New Roman" w:hAnsi="Times New Roman" w:cs="Times New Roman"/>
          <w:sz w:val="24"/>
          <w:szCs w:val="24"/>
          <w:lang w:eastAsia="lv-LV"/>
        </w:rPr>
        <w:t xml:space="preserve">Finanšu ministrs </w:t>
      </w:r>
      <w:r w:rsidRPr="00C82299">
        <w:rPr>
          <w:rFonts w:ascii="Times New Roman" w:eastAsia="Times New Roman" w:hAnsi="Times New Roman" w:cs="Times New Roman"/>
          <w:sz w:val="24"/>
          <w:szCs w:val="24"/>
          <w:lang w:eastAsia="lv-LV"/>
        </w:rPr>
        <w:tab/>
      </w:r>
      <w:r w:rsidRPr="00C82299">
        <w:rPr>
          <w:rFonts w:ascii="Times New Roman" w:eastAsia="Times New Roman" w:hAnsi="Times New Roman" w:cs="Times New Roman"/>
          <w:sz w:val="24"/>
          <w:szCs w:val="24"/>
          <w:lang w:eastAsia="lv-LV"/>
        </w:rPr>
        <w:tab/>
      </w:r>
      <w:r w:rsidRPr="00C82299">
        <w:rPr>
          <w:rFonts w:ascii="Times New Roman" w:eastAsia="Times New Roman" w:hAnsi="Times New Roman" w:cs="Times New Roman"/>
          <w:sz w:val="24"/>
          <w:szCs w:val="24"/>
          <w:lang w:eastAsia="lv-LV"/>
        </w:rPr>
        <w:tab/>
      </w:r>
      <w:r w:rsidRPr="00C82299">
        <w:rPr>
          <w:rFonts w:ascii="Times New Roman" w:eastAsia="Times New Roman" w:hAnsi="Times New Roman" w:cs="Times New Roman"/>
          <w:sz w:val="24"/>
          <w:szCs w:val="24"/>
          <w:lang w:eastAsia="lv-LV"/>
        </w:rPr>
        <w:tab/>
      </w:r>
      <w:r w:rsidRPr="00C82299">
        <w:rPr>
          <w:rFonts w:ascii="Times New Roman" w:eastAsia="Times New Roman" w:hAnsi="Times New Roman" w:cs="Times New Roman"/>
          <w:sz w:val="24"/>
          <w:szCs w:val="24"/>
          <w:lang w:eastAsia="lv-LV"/>
        </w:rPr>
        <w:tab/>
      </w:r>
      <w:r w:rsidRPr="00C82299">
        <w:rPr>
          <w:rFonts w:ascii="Times New Roman" w:eastAsia="Times New Roman" w:hAnsi="Times New Roman" w:cs="Times New Roman"/>
          <w:sz w:val="24"/>
          <w:szCs w:val="24"/>
          <w:lang w:eastAsia="lv-LV"/>
        </w:rPr>
        <w:tab/>
      </w:r>
      <w:r w:rsidRPr="00C82299">
        <w:rPr>
          <w:rFonts w:ascii="Times New Roman" w:eastAsia="Times New Roman" w:hAnsi="Times New Roman" w:cs="Times New Roman"/>
          <w:sz w:val="24"/>
          <w:szCs w:val="24"/>
          <w:lang w:eastAsia="lv-LV"/>
        </w:rPr>
        <w:tab/>
        <w:t>A.Vilks</w:t>
      </w:r>
    </w:p>
    <w:p w:rsidR="00C82299" w:rsidRDefault="00C82299" w:rsidP="00C82299">
      <w:pPr>
        <w:spacing w:before="120" w:after="120" w:line="240" w:lineRule="auto"/>
        <w:ind w:firstLine="720"/>
        <w:jc w:val="both"/>
        <w:rPr>
          <w:rFonts w:ascii="Times New Roman" w:eastAsia="Times New Roman" w:hAnsi="Times New Roman" w:cs="Times New Roman"/>
          <w:sz w:val="24"/>
          <w:szCs w:val="24"/>
          <w:lang w:eastAsia="lv-LV"/>
        </w:rPr>
      </w:pPr>
    </w:p>
    <w:p w:rsidR="00151676" w:rsidRDefault="00A71AF4" w:rsidP="00151676">
      <w:pPr>
        <w:pStyle w:val="BodyTextIndent"/>
        <w:spacing w:after="0"/>
        <w:ind w:left="284"/>
        <w:rPr>
          <w:noProof/>
          <w:sz w:val="18"/>
          <w:szCs w:val="18"/>
        </w:rPr>
      </w:pPr>
      <w:r>
        <w:rPr>
          <w:noProof/>
          <w:sz w:val="18"/>
          <w:szCs w:val="18"/>
        </w:rPr>
        <w:t>16.08.2011. 08:56</w:t>
      </w:r>
      <w:bookmarkStart w:id="0" w:name="_GoBack"/>
      <w:bookmarkEnd w:id="0"/>
    </w:p>
    <w:p w:rsidR="00151676" w:rsidRPr="00151676" w:rsidRDefault="00542EB5" w:rsidP="00151676">
      <w:pPr>
        <w:pStyle w:val="BodyTextIndent"/>
        <w:spacing w:after="0"/>
        <w:ind w:left="284"/>
        <w:rPr>
          <w:noProof/>
          <w:sz w:val="18"/>
          <w:szCs w:val="18"/>
        </w:rPr>
      </w:pPr>
      <w:r>
        <w:rPr>
          <w:noProof/>
          <w:sz w:val="18"/>
          <w:szCs w:val="18"/>
        </w:rPr>
        <w:fldChar w:fldCharType="begin"/>
      </w:r>
      <w:r>
        <w:rPr>
          <w:noProof/>
          <w:sz w:val="18"/>
          <w:szCs w:val="18"/>
        </w:rPr>
        <w:instrText xml:space="preserve"> NEXT  \* MERGEFORMAT </w:instrText>
      </w:r>
      <w:r>
        <w:rPr>
          <w:noProof/>
          <w:sz w:val="18"/>
          <w:szCs w:val="18"/>
        </w:rPr>
        <w:fldChar w:fldCharType="end"/>
      </w:r>
      <w:r w:rsidR="002C16A6">
        <w:rPr>
          <w:noProof/>
          <w:sz w:val="18"/>
          <w:szCs w:val="18"/>
        </w:rPr>
        <w:t>707</w:t>
      </w:r>
    </w:p>
    <w:p w:rsidR="00151676" w:rsidRPr="00151676" w:rsidRDefault="00151676" w:rsidP="00151676">
      <w:pPr>
        <w:pStyle w:val="BodyTextIndent"/>
        <w:spacing w:after="0"/>
        <w:ind w:left="284"/>
        <w:rPr>
          <w:noProof/>
          <w:sz w:val="18"/>
          <w:szCs w:val="18"/>
        </w:rPr>
      </w:pPr>
      <w:r w:rsidRPr="00151676">
        <w:rPr>
          <w:noProof/>
          <w:sz w:val="18"/>
          <w:szCs w:val="18"/>
        </w:rPr>
        <w:t>L. Greitāne</w:t>
      </w:r>
    </w:p>
    <w:p w:rsidR="00151676" w:rsidRDefault="00151676" w:rsidP="00151676">
      <w:pPr>
        <w:pStyle w:val="BodyTextIndent"/>
        <w:spacing w:after="0"/>
        <w:ind w:left="284"/>
        <w:rPr>
          <w:noProof/>
          <w:sz w:val="18"/>
          <w:szCs w:val="18"/>
        </w:rPr>
      </w:pPr>
      <w:r w:rsidRPr="00151676">
        <w:rPr>
          <w:noProof/>
          <w:sz w:val="18"/>
          <w:szCs w:val="18"/>
        </w:rPr>
        <w:t xml:space="preserve">67083909, </w:t>
      </w:r>
      <w:hyperlink r:id="rId9" w:history="1">
        <w:r w:rsidRPr="006A230A">
          <w:rPr>
            <w:rStyle w:val="Hyperlink"/>
            <w:sz w:val="16"/>
            <w:szCs w:val="16"/>
          </w:rPr>
          <w:t>Liga.Greitane@fm.gov.lv</w:t>
        </w:r>
      </w:hyperlink>
    </w:p>
    <w:p w:rsidR="00151676" w:rsidRPr="00151676" w:rsidRDefault="00151676" w:rsidP="00151676">
      <w:pPr>
        <w:pStyle w:val="BodyTextIndent"/>
        <w:spacing w:after="0"/>
        <w:ind w:left="284"/>
        <w:rPr>
          <w:noProof/>
          <w:sz w:val="18"/>
          <w:szCs w:val="18"/>
        </w:rPr>
      </w:pPr>
    </w:p>
    <w:sectPr w:rsidR="00151676" w:rsidRPr="00151676" w:rsidSect="000341D3">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C92" w:rsidRDefault="00A92C92" w:rsidP="008C69F3">
      <w:pPr>
        <w:spacing w:after="0" w:line="240" w:lineRule="auto"/>
      </w:pPr>
      <w:r>
        <w:separator/>
      </w:r>
    </w:p>
  </w:endnote>
  <w:endnote w:type="continuationSeparator" w:id="0">
    <w:p w:rsidR="00A92C92" w:rsidRDefault="00A92C92" w:rsidP="008C6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05E" w:rsidRPr="004C2E9F" w:rsidRDefault="00FD505E" w:rsidP="00FD505E">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061AE5">
      <w:rPr>
        <w:rFonts w:ascii="Times New Roman" w:hAnsi="Times New Roman" w:cs="Times New Roman"/>
        <w:noProof/>
        <w:sz w:val="20"/>
        <w:szCs w:val="20"/>
      </w:rPr>
      <w:t>FMZino_160811_APTP trasta fonds</w:t>
    </w:r>
    <w:r>
      <w:rPr>
        <w:rFonts w:ascii="Times New Roman" w:hAnsi="Times New Roman" w:cs="Times New Roman"/>
        <w:sz w:val="20"/>
        <w:szCs w:val="20"/>
      </w:rPr>
      <w:fldChar w:fldCharType="end"/>
    </w:r>
    <w:r w:rsidRPr="004C2E9F">
      <w:rPr>
        <w:rFonts w:ascii="Times New Roman" w:hAnsi="Times New Roman" w:cs="Times New Roman"/>
        <w:sz w:val="20"/>
        <w:szCs w:val="20"/>
      </w:rPr>
      <w:t>; Informatīvais ziņojums pa</w:t>
    </w:r>
    <w:r>
      <w:rPr>
        <w:rFonts w:ascii="Times New Roman" w:hAnsi="Times New Roman" w:cs="Times New Roman"/>
        <w:sz w:val="20"/>
        <w:szCs w:val="20"/>
      </w:rPr>
      <w:t>r Latvijas līdzdalību Austrumu P</w:t>
    </w:r>
    <w:r w:rsidRPr="004C2E9F">
      <w:rPr>
        <w:rFonts w:ascii="Times New Roman" w:hAnsi="Times New Roman" w:cs="Times New Roman"/>
        <w:sz w:val="20"/>
        <w:szCs w:val="20"/>
      </w:rPr>
      <w:t>artnerības tehniskās palīdzības trasta fondā</w:t>
    </w:r>
  </w:p>
  <w:p w:rsidR="005762F8" w:rsidRPr="000341D3" w:rsidRDefault="005762F8" w:rsidP="000341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2F8" w:rsidRPr="004C2E9F" w:rsidRDefault="00FD505E">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061AE5">
      <w:rPr>
        <w:rFonts w:ascii="Times New Roman" w:hAnsi="Times New Roman" w:cs="Times New Roman"/>
        <w:noProof/>
        <w:sz w:val="20"/>
        <w:szCs w:val="20"/>
      </w:rPr>
      <w:t>FMZino_160811_APTP trasta fonds</w:t>
    </w:r>
    <w:r>
      <w:rPr>
        <w:rFonts w:ascii="Times New Roman" w:hAnsi="Times New Roman" w:cs="Times New Roman"/>
        <w:sz w:val="20"/>
        <w:szCs w:val="20"/>
      </w:rPr>
      <w:fldChar w:fldCharType="end"/>
    </w:r>
    <w:r w:rsidR="005762F8" w:rsidRPr="004C2E9F">
      <w:rPr>
        <w:rFonts w:ascii="Times New Roman" w:hAnsi="Times New Roman" w:cs="Times New Roman"/>
        <w:sz w:val="20"/>
        <w:szCs w:val="20"/>
      </w:rPr>
      <w:t>; Informatīvais ziņojums pa</w:t>
    </w:r>
    <w:r w:rsidR="005762F8">
      <w:rPr>
        <w:rFonts w:ascii="Times New Roman" w:hAnsi="Times New Roman" w:cs="Times New Roman"/>
        <w:sz w:val="20"/>
        <w:szCs w:val="20"/>
      </w:rPr>
      <w:t>r Latvijas līdzdalību Austrumu P</w:t>
    </w:r>
    <w:r w:rsidR="005762F8" w:rsidRPr="004C2E9F">
      <w:rPr>
        <w:rFonts w:ascii="Times New Roman" w:hAnsi="Times New Roman" w:cs="Times New Roman"/>
        <w:sz w:val="20"/>
        <w:szCs w:val="20"/>
      </w:rPr>
      <w:t>artnerības tehniskās palīdzības trasta fondā</w:t>
    </w:r>
  </w:p>
  <w:p w:rsidR="005762F8" w:rsidRDefault="005762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C92" w:rsidRDefault="00A92C92" w:rsidP="008C69F3">
      <w:pPr>
        <w:spacing w:after="0" w:line="240" w:lineRule="auto"/>
      </w:pPr>
      <w:r>
        <w:separator/>
      </w:r>
    </w:p>
  </w:footnote>
  <w:footnote w:type="continuationSeparator" w:id="0">
    <w:p w:rsidR="00A92C92" w:rsidRDefault="00A92C92" w:rsidP="008C69F3">
      <w:pPr>
        <w:spacing w:after="0" w:line="240" w:lineRule="auto"/>
      </w:pPr>
      <w:r>
        <w:continuationSeparator/>
      </w:r>
    </w:p>
  </w:footnote>
  <w:footnote w:id="1">
    <w:p w:rsidR="005762F8" w:rsidRDefault="005762F8" w:rsidP="008C69F3">
      <w:pPr>
        <w:pStyle w:val="FootnoteText"/>
      </w:pPr>
      <w:r>
        <w:rPr>
          <w:rStyle w:val="FootnoteReference"/>
        </w:rPr>
        <w:footnoteRef/>
      </w:r>
      <w:r>
        <w:t xml:space="preserve"> </w:t>
      </w:r>
      <w:r w:rsidRPr="001A2C9B">
        <w:rPr>
          <w:sz w:val="18"/>
          <w:szCs w:val="18"/>
        </w:rPr>
        <w:t>Ukraina, Moldova, Armēnija, Azerbaidžāna, Gruzija un Krievija. EIB finansējums Baltkrievijai atkarīgs no Parlamenta un Padomes lēmuma</w:t>
      </w:r>
      <w:r w:rsidRPr="001A2C9B">
        <w:rPr>
          <w:sz w:val="18"/>
          <w:szCs w:val="18"/>
          <w:lang w:val="lv-LV"/>
        </w:rPr>
        <w:t xml:space="preserve"> saistībā ar iespējamo ekonomisko sankciju noteikšanu Baltkrievijai</w:t>
      </w:r>
      <w:r w:rsidRPr="001A2C9B">
        <w:rPr>
          <w:sz w:val="18"/>
          <w:szCs w:val="18"/>
        </w:rPr>
        <w:t>.</w:t>
      </w:r>
    </w:p>
  </w:footnote>
  <w:footnote w:id="2">
    <w:p w:rsidR="005762F8" w:rsidRPr="00255692" w:rsidRDefault="005762F8" w:rsidP="008C69F3">
      <w:pPr>
        <w:pStyle w:val="FootnoteText"/>
        <w:rPr>
          <w:lang w:val="lv-LV"/>
        </w:rPr>
      </w:pPr>
      <w:r>
        <w:rPr>
          <w:rStyle w:val="FootnoteReference"/>
        </w:rPr>
        <w:footnoteRef/>
      </w:r>
      <w:r>
        <w:t xml:space="preserve"> </w:t>
      </w:r>
      <w:r w:rsidRPr="001A2C9B">
        <w:rPr>
          <w:sz w:val="18"/>
          <w:szCs w:val="18"/>
          <w:lang w:val="lv-LV"/>
        </w:rPr>
        <w:t>Ņemot vērā, ka Eiropas Komisija plāno vērst ekonomiskās sankcijas pret Baltkrieviju un EIB, īstenojot tās darbības ārpus Kopienas, ir saistoši šādi lēmumi, Baltkrievija tuvākajā laikā visticamāk neietilps to valstu vidū, kuras varētu saņemt tehnisko palīdzību no APTP trasta fonda.</w:t>
      </w:r>
    </w:p>
  </w:footnote>
  <w:footnote w:id="3">
    <w:p w:rsidR="005762F8" w:rsidRPr="001A2C9B" w:rsidRDefault="005762F8" w:rsidP="008C69F3">
      <w:pPr>
        <w:pStyle w:val="FootnoteText"/>
        <w:rPr>
          <w:sz w:val="18"/>
          <w:szCs w:val="18"/>
        </w:rPr>
      </w:pPr>
      <w:r w:rsidRPr="001A2C9B">
        <w:rPr>
          <w:rStyle w:val="FootnoteReference"/>
          <w:sz w:val="18"/>
          <w:szCs w:val="18"/>
        </w:rPr>
        <w:footnoteRef/>
      </w:r>
      <w:r>
        <w:rPr>
          <w:sz w:val="18"/>
          <w:szCs w:val="18"/>
          <w:lang w:val="lv-LV"/>
        </w:rPr>
        <w:t xml:space="preserve"> </w:t>
      </w:r>
      <w:r w:rsidRPr="001A2C9B">
        <w:rPr>
          <w:sz w:val="18"/>
          <w:szCs w:val="18"/>
        </w:rPr>
        <w:t xml:space="preserve">Latvijas Republikas attīstības sadarbības politikas pamatnostādnes </w:t>
      </w:r>
      <w:hyperlink r:id="rId1" w:history="1">
        <w:r w:rsidR="00BF5BE7" w:rsidRPr="00EF1CF9">
          <w:rPr>
            <w:rStyle w:val="Hyperlink"/>
            <w:sz w:val="18"/>
            <w:szCs w:val="18"/>
          </w:rPr>
          <w:t>http://www.mfa.gov.lv/</w:t>
        </w:r>
        <w:r w:rsidR="00BF5BE7" w:rsidRPr="00EF1CF9">
          <w:rPr>
            <w:rStyle w:val="Hyperlink"/>
            <w:sz w:val="18"/>
            <w:szCs w:val="18"/>
            <w:lang w:val="lv-LV"/>
          </w:rPr>
          <w:t>data/file/AttistibasSadarbiba/asppamtnostadnes.pdf</w:t>
        </w:r>
      </w:hyperlink>
    </w:p>
  </w:footnote>
  <w:footnote w:id="4">
    <w:p w:rsidR="005762F8" w:rsidRPr="001A2C9B" w:rsidRDefault="005762F8" w:rsidP="008C69F3">
      <w:pPr>
        <w:pStyle w:val="FootnoteText"/>
        <w:rPr>
          <w:sz w:val="18"/>
          <w:szCs w:val="18"/>
        </w:rPr>
      </w:pPr>
      <w:r w:rsidRPr="001A2C9B">
        <w:rPr>
          <w:rStyle w:val="FootnoteReference"/>
          <w:sz w:val="18"/>
          <w:szCs w:val="18"/>
        </w:rPr>
        <w:footnoteRef/>
      </w:r>
      <w:r w:rsidRPr="001A2C9B">
        <w:rPr>
          <w:sz w:val="18"/>
          <w:szCs w:val="18"/>
        </w:rPr>
        <w:t xml:space="preserve"> Attīstības palīdzība</w:t>
      </w:r>
      <w:r w:rsidR="00BF5BE7">
        <w:rPr>
          <w:sz w:val="18"/>
          <w:szCs w:val="18"/>
        </w:rPr>
        <w:t>i 2010.gadā Latvija veltīja 0.0</w:t>
      </w:r>
      <w:r w:rsidR="00BF5BE7">
        <w:rPr>
          <w:sz w:val="18"/>
          <w:szCs w:val="18"/>
          <w:lang w:val="lv-LV"/>
        </w:rPr>
        <w:t>6</w:t>
      </w:r>
      <w:r w:rsidRPr="001A2C9B">
        <w:rPr>
          <w:sz w:val="18"/>
          <w:szCs w:val="18"/>
        </w:rPr>
        <w:t xml:space="preserve">% no NKI. Saite: </w:t>
      </w:r>
      <w:hyperlink r:id="rId2" w:history="1">
        <w:r w:rsidRPr="001A2C9B">
          <w:rPr>
            <w:rStyle w:val="Hyperlink"/>
            <w:sz w:val="18"/>
            <w:szCs w:val="18"/>
          </w:rPr>
          <w:t>http://www.mfa.gov.lv/lv/Attistibas-sadarbiba/palidziba/</w:t>
        </w:r>
      </w:hyperlink>
    </w:p>
  </w:footnote>
  <w:footnote w:id="5">
    <w:p w:rsidR="005762F8" w:rsidRDefault="005762F8" w:rsidP="008C69F3">
      <w:pPr>
        <w:pStyle w:val="FootnoteText"/>
      </w:pPr>
      <w:r w:rsidRPr="001A2C9B">
        <w:rPr>
          <w:rStyle w:val="FootnoteReference"/>
          <w:sz w:val="18"/>
          <w:szCs w:val="18"/>
        </w:rPr>
        <w:footnoteRef/>
      </w:r>
      <w:r w:rsidRPr="001A2C9B">
        <w:rPr>
          <w:sz w:val="18"/>
          <w:szCs w:val="18"/>
        </w:rPr>
        <w:t xml:space="preserve"> ES mērķis ir līdz 2015.gadam veltīt attīstības mērķiem 0.33% (no jauno ES dalībvalstu) un 0.7% (no veco dalībvalstu) nacionālā kopienākuma (NKI).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403889"/>
      <w:docPartObj>
        <w:docPartGallery w:val="Page Numbers (Top of Page)"/>
        <w:docPartUnique/>
      </w:docPartObj>
    </w:sdtPr>
    <w:sdtEndPr>
      <w:rPr>
        <w:rFonts w:ascii="Times New Roman" w:hAnsi="Times New Roman" w:cs="Times New Roman"/>
        <w:noProof/>
        <w:sz w:val="24"/>
        <w:szCs w:val="24"/>
      </w:rPr>
    </w:sdtEndPr>
    <w:sdtContent>
      <w:p w:rsidR="005762F8" w:rsidRPr="000341D3" w:rsidRDefault="005762F8">
        <w:pPr>
          <w:pStyle w:val="Header"/>
          <w:jc w:val="center"/>
          <w:rPr>
            <w:rFonts w:ascii="Times New Roman" w:hAnsi="Times New Roman" w:cs="Times New Roman"/>
            <w:sz w:val="24"/>
            <w:szCs w:val="24"/>
          </w:rPr>
        </w:pPr>
        <w:r w:rsidRPr="000341D3">
          <w:rPr>
            <w:rFonts w:ascii="Times New Roman" w:hAnsi="Times New Roman" w:cs="Times New Roman"/>
            <w:sz w:val="24"/>
            <w:szCs w:val="24"/>
          </w:rPr>
          <w:fldChar w:fldCharType="begin"/>
        </w:r>
        <w:r w:rsidRPr="000341D3">
          <w:rPr>
            <w:rFonts w:ascii="Times New Roman" w:hAnsi="Times New Roman" w:cs="Times New Roman"/>
            <w:sz w:val="24"/>
            <w:szCs w:val="24"/>
          </w:rPr>
          <w:instrText xml:space="preserve"> PAGE   \* MERGEFORMAT </w:instrText>
        </w:r>
        <w:r w:rsidRPr="000341D3">
          <w:rPr>
            <w:rFonts w:ascii="Times New Roman" w:hAnsi="Times New Roman" w:cs="Times New Roman"/>
            <w:sz w:val="24"/>
            <w:szCs w:val="24"/>
          </w:rPr>
          <w:fldChar w:fldCharType="separate"/>
        </w:r>
        <w:r w:rsidR="00A71AF4">
          <w:rPr>
            <w:rFonts w:ascii="Times New Roman" w:hAnsi="Times New Roman" w:cs="Times New Roman"/>
            <w:noProof/>
            <w:sz w:val="24"/>
            <w:szCs w:val="24"/>
          </w:rPr>
          <w:t>2</w:t>
        </w:r>
        <w:r w:rsidRPr="000341D3">
          <w:rPr>
            <w:rFonts w:ascii="Times New Roman" w:hAnsi="Times New Roman" w:cs="Times New Roman"/>
            <w:noProof/>
            <w:sz w:val="24"/>
            <w:szCs w:val="24"/>
          </w:rPr>
          <w:fldChar w:fldCharType="end"/>
        </w:r>
      </w:p>
    </w:sdtContent>
  </w:sdt>
  <w:p w:rsidR="005762F8" w:rsidRDefault="005762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C7478"/>
    <w:multiLevelType w:val="hybridMultilevel"/>
    <w:tmpl w:val="8CD6697E"/>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299"/>
    <w:rsid w:val="000341D3"/>
    <w:rsid w:val="00061AE5"/>
    <w:rsid w:val="00073CB8"/>
    <w:rsid w:val="00151676"/>
    <w:rsid w:val="00154421"/>
    <w:rsid w:val="00193379"/>
    <w:rsid w:val="001E1036"/>
    <w:rsid w:val="00216C5B"/>
    <w:rsid w:val="002A07B0"/>
    <w:rsid w:val="002C16A6"/>
    <w:rsid w:val="002D2665"/>
    <w:rsid w:val="00430BB9"/>
    <w:rsid w:val="004B78DE"/>
    <w:rsid w:val="004C2E9F"/>
    <w:rsid w:val="00542EB5"/>
    <w:rsid w:val="005762F8"/>
    <w:rsid w:val="005860B6"/>
    <w:rsid w:val="006A2297"/>
    <w:rsid w:val="0074406F"/>
    <w:rsid w:val="007875C4"/>
    <w:rsid w:val="00852750"/>
    <w:rsid w:val="00867D7F"/>
    <w:rsid w:val="008C69F3"/>
    <w:rsid w:val="009E5DD4"/>
    <w:rsid w:val="00A71AF4"/>
    <w:rsid w:val="00A92C92"/>
    <w:rsid w:val="00B46112"/>
    <w:rsid w:val="00BF5BE7"/>
    <w:rsid w:val="00C14A10"/>
    <w:rsid w:val="00C82299"/>
    <w:rsid w:val="00CD22E2"/>
    <w:rsid w:val="00D344F8"/>
    <w:rsid w:val="00DF4B48"/>
    <w:rsid w:val="00E547D6"/>
    <w:rsid w:val="00EE1577"/>
    <w:rsid w:val="00FD505E"/>
    <w:rsid w:val="00FE7A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299"/>
    <w:rPr>
      <w:rFonts w:ascii="Tahoma" w:hAnsi="Tahoma" w:cs="Tahoma"/>
      <w:sz w:val="16"/>
      <w:szCs w:val="16"/>
    </w:rPr>
  </w:style>
  <w:style w:type="character" w:styleId="Hyperlink">
    <w:name w:val="Hyperlink"/>
    <w:basedOn w:val="DefaultParagraphFont"/>
    <w:uiPriority w:val="99"/>
    <w:unhideWhenUsed/>
    <w:rsid w:val="00C82299"/>
    <w:rPr>
      <w:color w:val="0000FF" w:themeColor="hyperlink"/>
      <w:u w:val="single"/>
    </w:rPr>
  </w:style>
  <w:style w:type="paragraph" w:styleId="FootnoteText">
    <w:name w:val="footnote text"/>
    <w:basedOn w:val="Normal"/>
    <w:link w:val="FootnoteTextChar"/>
    <w:uiPriority w:val="99"/>
    <w:semiHidden/>
    <w:unhideWhenUsed/>
    <w:rsid w:val="008C69F3"/>
    <w:pPr>
      <w:spacing w:after="0" w:line="240" w:lineRule="auto"/>
      <w:jc w:val="both"/>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uiPriority w:val="99"/>
    <w:semiHidden/>
    <w:rsid w:val="008C69F3"/>
    <w:rPr>
      <w:rFonts w:ascii="Times New Roman" w:eastAsia="Times New Roman" w:hAnsi="Times New Roman" w:cs="Times New Roman"/>
      <w:sz w:val="20"/>
      <w:szCs w:val="20"/>
      <w:lang w:val="x-none"/>
    </w:rPr>
  </w:style>
  <w:style w:type="character" w:styleId="FootnoteReference">
    <w:name w:val="footnote reference"/>
    <w:uiPriority w:val="99"/>
    <w:semiHidden/>
    <w:unhideWhenUsed/>
    <w:rsid w:val="008C69F3"/>
    <w:rPr>
      <w:vertAlign w:val="superscript"/>
    </w:rPr>
  </w:style>
  <w:style w:type="paragraph" w:styleId="Header">
    <w:name w:val="header"/>
    <w:basedOn w:val="Normal"/>
    <w:link w:val="HeaderChar"/>
    <w:uiPriority w:val="99"/>
    <w:unhideWhenUsed/>
    <w:rsid w:val="00DF4B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4B48"/>
  </w:style>
  <w:style w:type="paragraph" w:styleId="Footer">
    <w:name w:val="footer"/>
    <w:basedOn w:val="Normal"/>
    <w:link w:val="FooterChar"/>
    <w:uiPriority w:val="99"/>
    <w:unhideWhenUsed/>
    <w:rsid w:val="00DF4B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4B48"/>
  </w:style>
  <w:style w:type="character" w:styleId="FollowedHyperlink">
    <w:name w:val="FollowedHyperlink"/>
    <w:basedOn w:val="DefaultParagraphFont"/>
    <w:uiPriority w:val="99"/>
    <w:semiHidden/>
    <w:unhideWhenUsed/>
    <w:rsid w:val="00852750"/>
    <w:rPr>
      <w:color w:val="800080" w:themeColor="followedHyperlink"/>
      <w:u w:val="single"/>
    </w:rPr>
  </w:style>
  <w:style w:type="paragraph" w:styleId="BodyTextIndent">
    <w:name w:val="Body Text Indent"/>
    <w:basedOn w:val="Normal"/>
    <w:link w:val="BodyTextIndentChar"/>
    <w:uiPriority w:val="99"/>
    <w:unhideWhenUsed/>
    <w:rsid w:val="00151676"/>
    <w:pPr>
      <w:spacing w:after="120" w:line="240" w:lineRule="auto"/>
      <w:ind w:left="283"/>
    </w:pPr>
    <w:rPr>
      <w:rFonts w:ascii="Times New Roman" w:eastAsia="Times New Roman" w:hAnsi="Times New Roman" w:cs="Times New Roman"/>
      <w:sz w:val="24"/>
      <w:szCs w:val="20"/>
      <w:lang w:val="en-AU" w:eastAsia="x-none"/>
    </w:rPr>
  </w:style>
  <w:style w:type="character" w:customStyle="1" w:styleId="BodyTextIndentChar">
    <w:name w:val="Body Text Indent Char"/>
    <w:basedOn w:val="DefaultParagraphFont"/>
    <w:link w:val="BodyTextIndent"/>
    <w:uiPriority w:val="99"/>
    <w:rsid w:val="00151676"/>
    <w:rPr>
      <w:rFonts w:ascii="Times New Roman" w:eastAsia="Times New Roman" w:hAnsi="Times New Roman" w:cs="Times New Roman"/>
      <w:sz w:val="24"/>
      <w:szCs w:val="20"/>
      <w:lang w:val="en-AU"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299"/>
    <w:rPr>
      <w:rFonts w:ascii="Tahoma" w:hAnsi="Tahoma" w:cs="Tahoma"/>
      <w:sz w:val="16"/>
      <w:szCs w:val="16"/>
    </w:rPr>
  </w:style>
  <w:style w:type="character" w:styleId="Hyperlink">
    <w:name w:val="Hyperlink"/>
    <w:basedOn w:val="DefaultParagraphFont"/>
    <w:uiPriority w:val="99"/>
    <w:unhideWhenUsed/>
    <w:rsid w:val="00C82299"/>
    <w:rPr>
      <w:color w:val="0000FF" w:themeColor="hyperlink"/>
      <w:u w:val="single"/>
    </w:rPr>
  </w:style>
  <w:style w:type="paragraph" w:styleId="FootnoteText">
    <w:name w:val="footnote text"/>
    <w:basedOn w:val="Normal"/>
    <w:link w:val="FootnoteTextChar"/>
    <w:uiPriority w:val="99"/>
    <w:semiHidden/>
    <w:unhideWhenUsed/>
    <w:rsid w:val="008C69F3"/>
    <w:pPr>
      <w:spacing w:after="0" w:line="240" w:lineRule="auto"/>
      <w:jc w:val="both"/>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uiPriority w:val="99"/>
    <w:semiHidden/>
    <w:rsid w:val="008C69F3"/>
    <w:rPr>
      <w:rFonts w:ascii="Times New Roman" w:eastAsia="Times New Roman" w:hAnsi="Times New Roman" w:cs="Times New Roman"/>
      <w:sz w:val="20"/>
      <w:szCs w:val="20"/>
      <w:lang w:val="x-none"/>
    </w:rPr>
  </w:style>
  <w:style w:type="character" w:styleId="FootnoteReference">
    <w:name w:val="footnote reference"/>
    <w:uiPriority w:val="99"/>
    <w:semiHidden/>
    <w:unhideWhenUsed/>
    <w:rsid w:val="008C69F3"/>
    <w:rPr>
      <w:vertAlign w:val="superscript"/>
    </w:rPr>
  </w:style>
  <w:style w:type="paragraph" w:styleId="Header">
    <w:name w:val="header"/>
    <w:basedOn w:val="Normal"/>
    <w:link w:val="HeaderChar"/>
    <w:uiPriority w:val="99"/>
    <w:unhideWhenUsed/>
    <w:rsid w:val="00DF4B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4B48"/>
  </w:style>
  <w:style w:type="paragraph" w:styleId="Footer">
    <w:name w:val="footer"/>
    <w:basedOn w:val="Normal"/>
    <w:link w:val="FooterChar"/>
    <w:uiPriority w:val="99"/>
    <w:unhideWhenUsed/>
    <w:rsid w:val="00DF4B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4B48"/>
  </w:style>
  <w:style w:type="character" w:styleId="FollowedHyperlink">
    <w:name w:val="FollowedHyperlink"/>
    <w:basedOn w:val="DefaultParagraphFont"/>
    <w:uiPriority w:val="99"/>
    <w:semiHidden/>
    <w:unhideWhenUsed/>
    <w:rsid w:val="00852750"/>
    <w:rPr>
      <w:color w:val="800080" w:themeColor="followedHyperlink"/>
      <w:u w:val="single"/>
    </w:rPr>
  </w:style>
  <w:style w:type="paragraph" w:styleId="BodyTextIndent">
    <w:name w:val="Body Text Indent"/>
    <w:basedOn w:val="Normal"/>
    <w:link w:val="BodyTextIndentChar"/>
    <w:uiPriority w:val="99"/>
    <w:unhideWhenUsed/>
    <w:rsid w:val="00151676"/>
    <w:pPr>
      <w:spacing w:after="120" w:line="240" w:lineRule="auto"/>
      <w:ind w:left="283"/>
    </w:pPr>
    <w:rPr>
      <w:rFonts w:ascii="Times New Roman" w:eastAsia="Times New Roman" w:hAnsi="Times New Roman" w:cs="Times New Roman"/>
      <w:sz w:val="24"/>
      <w:szCs w:val="20"/>
      <w:lang w:val="en-AU" w:eastAsia="x-none"/>
    </w:rPr>
  </w:style>
  <w:style w:type="character" w:customStyle="1" w:styleId="BodyTextIndentChar">
    <w:name w:val="Body Text Indent Char"/>
    <w:basedOn w:val="DefaultParagraphFont"/>
    <w:link w:val="BodyTextIndent"/>
    <w:uiPriority w:val="99"/>
    <w:rsid w:val="00151676"/>
    <w:rPr>
      <w:rFonts w:ascii="Times New Roman" w:eastAsia="Times New Roman" w:hAnsi="Times New Roman" w:cs="Times New Roman"/>
      <w:sz w:val="24"/>
      <w:szCs w:val="20"/>
      <w:lang w:val="en-A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ga.Greitane@f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mfa.gov.lv/lv/Attistibas-sadarbiba/palidziba/" TargetMode="External"/><Relationship Id="rId1" Type="http://schemas.openxmlformats.org/officeDocument/2006/relationships/hyperlink" Target="http://www.mfa.gov.lv/data/file/AttistibasSadarbiba/asppamtnostad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65060-E159-43A6-9638-8EC553D02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3123</Words>
  <Characters>1781</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Par Latvijas līdzdalību Austrumu partnerības tehniskās palīdzības trasta fondā</vt:lpstr>
    </vt:vector>
  </TitlesOfParts>
  <Company>Finanšu ministrija</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līdzdalību Austrumu partnerības tehniskās palīdzības trasta fondā</dc:title>
  <dc:subject>Informatīvais ziņojums</dc:subject>
  <dc:creator>liga.greitane@fm.gov.lv</dc:creator>
  <cp:keywords/>
  <dc:description>Liga.Greitane@fm.gov.lv; 67083909</dc:description>
  <cp:lastModifiedBy>kc-sprug</cp:lastModifiedBy>
  <cp:revision>28</cp:revision>
  <cp:lastPrinted>2011-08-16T05:56:00Z</cp:lastPrinted>
  <dcterms:created xsi:type="dcterms:W3CDTF">2011-07-11T11:40:00Z</dcterms:created>
  <dcterms:modified xsi:type="dcterms:W3CDTF">2011-08-18T11:09:00Z</dcterms:modified>
</cp:coreProperties>
</file>